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558E" w14:textId="77777777" w:rsidR="00EE7200" w:rsidRDefault="00EE7200" w:rsidP="001A563F">
      <w:pPr>
        <w:pBdr>
          <w:top w:val="nil"/>
          <w:left w:val="nil"/>
          <w:bottom w:val="nil"/>
          <w:right w:val="nil"/>
          <w:between w:val="nil"/>
        </w:pBdr>
        <w:spacing w:after="140" w:line="288" w:lineRule="auto"/>
        <w:ind w:left="0" w:hanging="2"/>
        <w:rPr>
          <w:rFonts w:eastAsia="Liberation Serif" w:cs="Liberation Serif"/>
          <w:color w:val="000000"/>
        </w:rPr>
      </w:pPr>
    </w:p>
    <w:tbl>
      <w:tblPr>
        <w:tblStyle w:val="a"/>
        <w:tblW w:w="10120" w:type="dxa"/>
        <w:tblInd w:w="0" w:type="dxa"/>
        <w:tblLayout w:type="fixed"/>
        <w:tblLook w:val="0000" w:firstRow="0" w:lastRow="0" w:firstColumn="0" w:lastColumn="0" w:noHBand="0" w:noVBand="0"/>
      </w:tblPr>
      <w:tblGrid>
        <w:gridCol w:w="6691"/>
        <w:gridCol w:w="3429"/>
      </w:tblGrid>
      <w:tr w:rsidR="00EE7200" w14:paraId="61CD2E11" w14:textId="77777777" w:rsidTr="00075821">
        <w:trPr>
          <w:trHeight w:val="2169"/>
        </w:trPr>
        <w:tc>
          <w:tcPr>
            <w:tcW w:w="10120" w:type="dxa"/>
            <w:gridSpan w:val="2"/>
            <w:tcBorders>
              <w:top w:val="single" w:sz="4" w:space="0" w:color="008000"/>
              <w:left w:val="single" w:sz="4" w:space="0" w:color="008000"/>
              <w:bottom w:val="single" w:sz="4" w:space="0" w:color="008000"/>
              <w:right w:val="single" w:sz="4" w:space="0" w:color="008000"/>
            </w:tcBorders>
            <w:shd w:val="clear" w:color="auto" w:fill="auto"/>
          </w:tcPr>
          <w:tbl>
            <w:tblPr>
              <w:tblStyle w:val="a0"/>
              <w:tblW w:w="10034" w:type="dxa"/>
              <w:tblInd w:w="0" w:type="dxa"/>
              <w:tblLayout w:type="fixed"/>
              <w:tblLook w:val="0000" w:firstRow="0" w:lastRow="0" w:firstColumn="0" w:lastColumn="0" w:noHBand="0" w:noVBand="0"/>
            </w:tblPr>
            <w:tblGrid>
              <w:gridCol w:w="2689"/>
              <w:gridCol w:w="7345"/>
            </w:tblGrid>
            <w:tr w:rsidR="001A563F" w14:paraId="60B345D5" w14:textId="77777777" w:rsidTr="00075821">
              <w:trPr>
                <w:trHeight w:val="2109"/>
              </w:trPr>
              <w:tc>
                <w:tcPr>
                  <w:tcW w:w="2689" w:type="dxa"/>
                  <w:shd w:val="clear" w:color="auto" w:fill="auto"/>
                </w:tcPr>
                <w:p w14:paraId="4DBA0EA3" w14:textId="77777777" w:rsidR="001A563F" w:rsidRDefault="00075821" w:rsidP="00075821">
                  <w:pPr>
                    <w:pBdr>
                      <w:top w:val="nil"/>
                      <w:left w:val="nil"/>
                      <w:bottom w:val="nil"/>
                      <w:right w:val="nil"/>
                      <w:between w:val="nil"/>
                    </w:pBdr>
                    <w:spacing w:line="240" w:lineRule="auto"/>
                    <w:ind w:leftChars="0" w:left="0" w:firstLineChars="0" w:firstLine="0"/>
                    <w:rPr>
                      <w:rFonts w:eastAsia="Liberation Serif" w:cs="Liberation Serif"/>
                      <w:color w:val="000000"/>
                    </w:rPr>
                  </w:pPr>
                  <w:r w:rsidRPr="00C269E1">
                    <w:rPr>
                      <w:rFonts w:cs="Times New Roman"/>
                      <w:b/>
                      <w:noProof/>
                      <w:sz w:val="32"/>
                      <w:szCs w:val="32"/>
                      <w:lang w:eastAsia="pt-BR" w:bidi="ar-SA"/>
                    </w:rPr>
                    <w:drawing>
                      <wp:anchor distT="0" distB="0" distL="114935" distR="114935" simplePos="0" relativeHeight="251661312" behindDoc="0" locked="0" layoutInCell="1" allowOverlap="1" wp14:anchorId="2B55E305" wp14:editId="18F306B1">
                        <wp:simplePos x="0" y="0"/>
                        <wp:positionH relativeFrom="column">
                          <wp:posOffset>57785</wp:posOffset>
                        </wp:positionH>
                        <wp:positionV relativeFrom="paragraph">
                          <wp:posOffset>-24130</wp:posOffset>
                        </wp:positionV>
                        <wp:extent cx="1285875" cy="1285875"/>
                        <wp:effectExtent l="0" t="0" r="9525" b="9525"/>
                        <wp:wrapTight wrapText="bothSides">
                          <wp:wrapPolygon edited="0">
                            <wp:start x="0" y="0"/>
                            <wp:lineTo x="0" y="21440"/>
                            <wp:lineTo x="21440" y="21440"/>
                            <wp:lineTo x="2144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85875" cy="128587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345" w:type="dxa"/>
                  <w:shd w:val="clear" w:color="auto" w:fill="auto"/>
                </w:tcPr>
                <w:p w14:paraId="75D06C30" w14:textId="77777777" w:rsidR="001A563F" w:rsidRDefault="001A563F" w:rsidP="00075821">
                  <w:pPr>
                    <w:ind w:left="0" w:hanging="2"/>
                    <w:jc w:val="center"/>
                    <w:rPr>
                      <w:rFonts w:hint="eastAsia"/>
                    </w:rPr>
                  </w:pPr>
                </w:p>
                <w:p w14:paraId="57D359A2" w14:textId="77777777" w:rsidR="001A563F" w:rsidRPr="00C269E1" w:rsidRDefault="001A563F" w:rsidP="00075821">
                  <w:pPr>
                    <w:pStyle w:val="Cabealho"/>
                    <w:ind w:left="1" w:right="-11" w:hanging="3"/>
                    <w:jc w:val="center"/>
                    <w:rPr>
                      <w:rFonts w:cs="Times New Roman" w:hint="eastAsia"/>
                      <w:b/>
                      <w:bCs/>
                      <w:sz w:val="32"/>
                      <w:szCs w:val="32"/>
                    </w:rPr>
                  </w:pPr>
                  <w:r w:rsidRPr="00C269E1">
                    <w:rPr>
                      <w:rFonts w:cs="Times New Roman"/>
                      <w:b/>
                      <w:bCs/>
                      <w:sz w:val="32"/>
                      <w:szCs w:val="32"/>
                    </w:rPr>
                    <w:t>Prefeitura Municipal de Monte Sião</w:t>
                  </w:r>
                </w:p>
                <w:p w14:paraId="622280C7" w14:textId="77777777" w:rsidR="001A563F" w:rsidRDefault="001A563F" w:rsidP="00075821">
                  <w:pPr>
                    <w:pStyle w:val="Cabealho"/>
                    <w:tabs>
                      <w:tab w:val="clear" w:pos="4961"/>
                      <w:tab w:val="center" w:pos="7900"/>
                    </w:tabs>
                    <w:ind w:left="0" w:right="61" w:hanging="2"/>
                    <w:jc w:val="center"/>
                    <w:rPr>
                      <w:rFonts w:eastAsia="Liberation Serif" w:cs="Liberation Serif"/>
                      <w:color w:val="000000"/>
                    </w:rPr>
                  </w:pPr>
                  <w:r w:rsidRPr="00C269E1">
                    <w:rPr>
                      <w:rFonts w:cs="Times New Roman"/>
                      <w:bCs/>
                    </w:rPr>
                    <w:t>Rua Maurício Zucato, 111 – Centro, Monte Sião/MG. CEP 37580-000</w:t>
                  </w:r>
                </w:p>
              </w:tc>
            </w:tr>
          </w:tbl>
          <w:p w14:paraId="588AD9AA" w14:textId="77777777" w:rsidR="00EE7200" w:rsidRDefault="00EE7200" w:rsidP="001A563F">
            <w:pPr>
              <w:ind w:left="0" w:hanging="2"/>
              <w:jc w:val="center"/>
              <w:rPr>
                <w:rFonts w:hint="eastAsia"/>
              </w:rPr>
            </w:pPr>
          </w:p>
        </w:tc>
      </w:tr>
      <w:tr w:rsidR="00EE7200" w14:paraId="501D9405" w14:textId="77777777" w:rsidTr="00075821">
        <w:tc>
          <w:tcPr>
            <w:tcW w:w="10120" w:type="dxa"/>
            <w:gridSpan w:val="2"/>
            <w:tcBorders>
              <w:left w:val="single" w:sz="4" w:space="0" w:color="008000"/>
              <w:bottom w:val="single" w:sz="4" w:space="0" w:color="008000"/>
              <w:right w:val="single" w:sz="4" w:space="0" w:color="008000"/>
            </w:tcBorders>
            <w:shd w:val="clear" w:color="auto" w:fill="008000"/>
          </w:tcPr>
          <w:p w14:paraId="176D1DD1" w14:textId="77777777" w:rsidR="00EE7200" w:rsidRDefault="00DB3121" w:rsidP="00DB3121">
            <w:pPr>
              <w:ind w:left="1" w:hanging="3"/>
              <w:jc w:val="center"/>
              <w:rPr>
                <w:rFonts w:hint="eastAsia"/>
              </w:rPr>
            </w:pPr>
            <w:r>
              <w:rPr>
                <w:rFonts w:ascii="Open Sans" w:eastAsia="Open Sans" w:hAnsi="Open Sans" w:cs="Open Sans"/>
                <w:b/>
                <w:color w:val="FFFFFF"/>
                <w:sz w:val="28"/>
                <w:szCs w:val="28"/>
              </w:rPr>
              <w:t>DOCUMENTO DE FORMALIZAÇÃO DA DEMANDA – DFD</w:t>
            </w:r>
          </w:p>
        </w:tc>
      </w:tr>
      <w:tr w:rsidR="000645C5" w14:paraId="1FA56C8C" w14:textId="77777777" w:rsidTr="000645C5">
        <w:tc>
          <w:tcPr>
            <w:tcW w:w="10120" w:type="dxa"/>
            <w:gridSpan w:val="2"/>
            <w:tcBorders>
              <w:left w:val="single" w:sz="4" w:space="0" w:color="008000"/>
              <w:bottom w:val="single" w:sz="4" w:space="0" w:color="008000"/>
              <w:right w:val="single" w:sz="4" w:space="0" w:color="008000"/>
            </w:tcBorders>
            <w:shd w:val="clear" w:color="auto" w:fill="auto"/>
          </w:tcPr>
          <w:p w14:paraId="19C46D65" w14:textId="77777777" w:rsidR="000645C5" w:rsidRDefault="000645C5" w:rsidP="00DB3121">
            <w:pPr>
              <w:ind w:left="1" w:hanging="3"/>
              <w:jc w:val="center"/>
              <w:rPr>
                <w:rFonts w:ascii="Open Sans" w:eastAsia="Open Sans" w:hAnsi="Open Sans" w:cs="Open Sans"/>
                <w:b/>
                <w:color w:val="FFFFFF"/>
                <w:sz w:val="28"/>
                <w:szCs w:val="28"/>
              </w:rPr>
            </w:pPr>
          </w:p>
        </w:tc>
      </w:tr>
      <w:tr w:rsidR="000645C5" w14:paraId="06401A77" w14:textId="77777777" w:rsidTr="00075821">
        <w:tc>
          <w:tcPr>
            <w:tcW w:w="10120" w:type="dxa"/>
            <w:gridSpan w:val="2"/>
            <w:tcBorders>
              <w:left w:val="single" w:sz="4" w:space="0" w:color="008000"/>
              <w:bottom w:val="single" w:sz="4" w:space="0" w:color="008000"/>
              <w:right w:val="single" w:sz="4" w:space="0" w:color="008000"/>
            </w:tcBorders>
            <w:shd w:val="clear" w:color="auto" w:fill="008000"/>
          </w:tcPr>
          <w:p w14:paraId="2841FAD2" w14:textId="77777777" w:rsidR="000645C5" w:rsidRDefault="000645C5" w:rsidP="000645C5">
            <w:pPr>
              <w:ind w:left="0" w:hanging="2"/>
              <w:rPr>
                <w:rFonts w:ascii="Open Sans" w:eastAsia="Open Sans" w:hAnsi="Open Sans" w:cs="Open Sans"/>
                <w:b/>
                <w:color w:val="FFFFFF"/>
                <w:sz w:val="28"/>
                <w:szCs w:val="28"/>
              </w:rPr>
            </w:pPr>
            <w:r>
              <w:rPr>
                <w:rFonts w:ascii="Open Sans" w:eastAsia="Open Sans" w:hAnsi="Open Sans" w:cs="Open Sans"/>
                <w:b/>
                <w:color w:val="FFFFFF"/>
                <w:sz w:val="18"/>
                <w:szCs w:val="18"/>
              </w:rPr>
              <w:t>1</w:t>
            </w:r>
            <w:r w:rsidRPr="00EC29CB">
              <w:rPr>
                <w:rFonts w:ascii="Open Sans" w:eastAsia="Open Sans" w:hAnsi="Open Sans" w:cs="Open Sans"/>
                <w:b/>
                <w:color w:val="FFFFFF"/>
                <w:sz w:val="18"/>
                <w:szCs w:val="18"/>
              </w:rPr>
              <w:t xml:space="preserve">. </w:t>
            </w:r>
            <w:r>
              <w:rPr>
                <w:rFonts w:ascii="Open Sans" w:eastAsia="Open Sans" w:hAnsi="Open Sans" w:cs="Open Sans"/>
                <w:b/>
                <w:color w:val="FFFFFF"/>
                <w:sz w:val="18"/>
                <w:szCs w:val="18"/>
              </w:rPr>
              <w:t>Identificação:</w:t>
            </w:r>
          </w:p>
        </w:tc>
      </w:tr>
      <w:tr w:rsidR="00EE7200" w14:paraId="2100EBE4" w14:textId="77777777" w:rsidTr="00075821">
        <w:tc>
          <w:tcPr>
            <w:tcW w:w="10120" w:type="dxa"/>
            <w:gridSpan w:val="2"/>
            <w:tcBorders>
              <w:left w:val="single" w:sz="4" w:space="0" w:color="008000"/>
              <w:right w:val="single" w:sz="4" w:space="0" w:color="008000"/>
            </w:tcBorders>
            <w:shd w:val="clear" w:color="auto" w:fill="auto"/>
          </w:tcPr>
          <w:p w14:paraId="64440857" w14:textId="77777777" w:rsidR="00EE7200" w:rsidRPr="00EC29CB" w:rsidRDefault="00DB3121" w:rsidP="00EC29CB">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EC29CB">
              <w:rPr>
                <w:rFonts w:ascii="Open Sans" w:eastAsia="Open Sans" w:hAnsi="Open Sans" w:cs="Open Sans"/>
                <w:b/>
                <w:color w:val="000000"/>
                <w:sz w:val="18"/>
                <w:szCs w:val="18"/>
              </w:rPr>
              <w:t xml:space="preserve">Órgão: </w:t>
            </w:r>
          </w:p>
        </w:tc>
      </w:tr>
      <w:tr w:rsidR="00EE7200" w14:paraId="5ECE8E0A" w14:textId="77777777" w:rsidTr="00075821">
        <w:tc>
          <w:tcPr>
            <w:tcW w:w="10120" w:type="dxa"/>
            <w:gridSpan w:val="2"/>
            <w:tcBorders>
              <w:left w:val="single" w:sz="4" w:space="0" w:color="008000"/>
              <w:bottom w:val="single" w:sz="4" w:space="0" w:color="008000"/>
              <w:right w:val="single" w:sz="4" w:space="0" w:color="008000"/>
            </w:tcBorders>
            <w:shd w:val="clear" w:color="auto" w:fill="auto"/>
          </w:tcPr>
          <w:p w14:paraId="3B664E17" w14:textId="77777777" w:rsidR="00EE7200" w:rsidRPr="008A4D33" w:rsidRDefault="00DB3121" w:rsidP="00EC29CB">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8A4D33">
              <w:rPr>
                <w:rFonts w:ascii="Open Sans" w:eastAsia="Open Sans" w:hAnsi="Open Sans" w:cs="Open Sans"/>
                <w:sz w:val="18"/>
                <w:szCs w:val="18"/>
              </w:rPr>
              <w:t>Prefeitura Municipal de Monte Sião/MG.</w:t>
            </w:r>
          </w:p>
        </w:tc>
      </w:tr>
      <w:tr w:rsidR="00EE7200" w14:paraId="71218B8A" w14:textId="77777777" w:rsidTr="00075821">
        <w:tc>
          <w:tcPr>
            <w:tcW w:w="10120" w:type="dxa"/>
            <w:gridSpan w:val="2"/>
            <w:tcBorders>
              <w:left w:val="single" w:sz="4" w:space="0" w:color="008000"/>
              <w:right w:val="single" w:sz="4" w:space="0" w:color="008000"/>
            </w:tcBorders>
            <w:shd w:val="clear" w:color="auto" w:fill="auto"/>
          </w:tcPr>
          <w:p w14:paraId="352BECA0" w14:textId="77777777" w:rsidR="00EE7200" w:rsidRPr="00EC29CB" w:rsidRDefault="00DB3121" w:rsidP="00EC29CB">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EC29CB">
              <w:rPr>
                <w:rFonts w:ascii="Open Sans" w:eastAsia="Open Sans" w:hAnsi="Open Sans" w:cs="Open Sans"/>
                <w:b/>
                <w:color w:val="000000"/>
                <w:sz w:val="18"/>
                <w:szCs w:val="18"/>
              </w:rPr>
              <w:t xml:space="preserve">Setor Requisitante (Unidade/Setor/Depto): </w:t>
            </w:r>
          </w:p>
        </w:tc>
      </w:tr>
      <w:tr w:rsidR="00EE7200" w14:paraId="42868955" w14:textId="77777777" w:rsidTr="00075821">
        <w:tc>
          <w:tcPr>
            <w:tcW w:w="10120" w:type="dxa"/>
            <w:gridSpan w:val="2"/>
            <w:tcBorders>
              <w:left w:val="single" w:sz="4" w:space="0" w:color="008000"/>
              <w:bottom w:val="single" w:sz="4" w:space="0" w:color="008000"/>
              <w:right w:val="single" w:sz="4" w:space="0" w:color="008000"/>
            </w:tcBorders>
            <w:shd w:val="clear" w:color="auto" w:fill="auto"/>
          </w:tcPr>
          <w:p w14:paraId="2EF33009" w14:textId="77777777" w:rsidR="00EE7200" w:rsidRPr="00EC29CB" w:rsidRDefault="00EE7200" w:rsidP="00EC29CB">
            <w:pPr>
              <w:pBdr>
                <w:top w:val="nil"/>
                <w:left w:val="nil"/>
                <w:bottom w:val="nil"/>
                <w:right w:val="nil"/>
                <w:between w:val="nil"/>
              </w:pBdr>
              <w:spacing w:line="240" w:lineRule="auto"/>
              <w:ind w:left="0" w:hanging="2"/>
              <w:jc w:val="both"/>
              <w:rPr>
                <w:rFonts w:ascii="Open Sans" w:eastAsia="Open Sans" w:hAnsi="Open Sans" w:cs="Open Sans"/>
                <w:color w:val="000000"/>
                <w:sz w:val="18"/>
                <w:szCs w:val="18"/>
              </w:rPr>
            </w:pPr>
          </w:p>
        </w:tc>
      </w:tr>
      <w:tr w:rsidR="00DB3121" w14:paraId="073BFF79" w14:textId="77777777" w:rsidTr="00075821">
        <w:tc>
          <w:tcPr>
            <w:tcW w:w="10120" w:type="dxa"/>
            <w:gridSpan w:val="2"/>
            <w:tcBorders>
              <w:left w:val="single" w:sz="4" w:space="0" w:color="008000"/>
              <w:right w:val="single" w:sz="4" w:space="0" w:color="008000"/>
            </w:tcBorders>
            <w:shd w:val="clear" w:color="auto" w:fill="auto"/>
          </w:tcPr>
          <w:p w14:paraId="3E4F6755" w14:textId="77777777" w:rsidR="00DB3121" w:rsidRPr="00EC29CB" w:rsidRDefault="00DB3121" w:rsidP="00DB3121">
            <w:pPr>
              <w:ind w:leftChars="0" w:left="0" w:firstLineChars="0" w:firstLine="0"/>
              <w:rPr>
                <w:rFonts w:hint="eastAsia"/>
                <w:sz w:val="18"/>
                <w:szCs w:val="18"/>
              </w:rPr>
            </w:pPr>
            <w:r w:rsidRPr="00EC29CB">
              <w:rPr>
                <w:rFonts w:ascii="Open Sans" w:eastAsia="Open Sans" w:hAnsi="Open Sans" w:cs="Open Sans"/>
                <w:b/>
                <w:color w:val="000000"/>
                <w:sz w:val="18"/>
                <w:szCs w:val="18"/>
              </w:rPr>
              <w:t xml:space="preserve">Responsável pela Demanda: </w:t>
            </w:r>
          </w:p>
        </w:tc>
      </w:tr>
      <w:tr w:rsidR="00DB3121" w14:paraId="453E559F" w14:textId="77777777" w:rsidTr="00075821">
        <w:tc>
          <w:tcPr>
            <w:tcW w:w="10120" w:type="dxa"/>
            <w:gridSpan w:val="2"/>
            <w:tcBorders>
              <w:left w:val="single" w:sz="4" w:space="0" w:color="008000"/>
              <w:bottom w:val="single" w:sz="4" w:space="0" w:color="008000"/>
              <w:right w:val="single" w:sz="4" w:space="0" w:color="008000"/>
            </w:tcBorders>
            <w:shd w:val="clear" w:color="auto" w:fill="auto"/>
          </w:tcPr>
          <w:p w14:paraId="23C48566" w14:textId="77777777" w:rsidR="00DB3121" w:rsidRPr="00EC29CB" w:rsidRDefault="00DB3121" w:rsidP="00EC29CB">
            <w:pPr>
              <w:ind w:left="0" w:hanging="2"/>
              <w:rPr>
                <w:rFonts w:ascii="Open Sans" w:eastAsia="Open Sans" w:hAnsi="Open Sans" w:cs="Open Sans"/>
                <w:sz w:val="18"/>
                <w:szCs w:val="18"/>
              </w:rPr>
            </w:pPr>
          </w:p>
        </w:tc>
      </w:tr>
      <w:tr w:rsidR="00EE7200" w14:paraId="0840D529" w14:textId="77777777" w:rsidTr="00075821">
        <w:tc>
          <w:tcPr>
            <w:tcW w:w="6691" w:type="dxa"/>
            <w:tcBorders>
              <w:left w:val="single" w:sz="4" w:space="0" w:color="008000"/>
            </w:tcBorders>
            <w:shd w:val="clear" w:color="auto" w:fill="auto"/>
          </w:tcPr>
          <w:p w14:paraId="03679E1D" w14:textId="77777777" w:rsidR="00EE7200" w:rsidRPr="00EC29CB" w:rsidRDefault="00DB3121" w:rsidP="00EC29CB">
            <w:pPr>
              <w:ind w:left="0" w:hanging="2"/>
              <w:jc w:val="both"/>
              <w:rPr>
                <w:rFonts w:hint="eastAsia"/>
                <w:sz w:val="18"/>
                <w:szCs w:val="18"/>
              </w:rPr>
            </w:pPr>
            <w:r w:rsidRPr="00EC29CB">
              <w:rPr>
                <w:rFonts w:ascii="Open Sans" w:eastAsia="Open Sans" w:hAnsi="Open Sans" w:cs="Open Sans"/>
                <w:b/>
                <w:sz w:val="18"/>
                <w:szCs w:val="18"/>
              </w:rPr>
              <w:t xml:space="preserve">E-mail: </w:t>
            </w:r>
          </w:p>
        </w:tc>
        <w:tc>
          <w:tcPr>
            <w:tcW w:w="3429" w:type="dxa"/>
            <w:tcBorders>
              <w:left w:val="single" w:sz="4" w:space="0" w:color="008000"/>
              <w:right w:val="single" w:sz="4" w:space="0" w:color="008000"/>
            </w:tcBorders>
            <w:shd w:val="clear" w:color="auto" w:fill="auto"/>
          </w:tcPr>
          <w:p w14:paraId="392980D9" w14:textId="77777777" w:rsidR="00EE7200" w:rsidRPr="00EC29CB" w:rsidRDefault="00DB3121" w:rsidP="00EC29CB">
            <w:pPr>
              <w:ind w:left="0" w:hanging="2"/>
              <w:rPr>
                <w:rFonts w:hint="eastAsia"/>
                <w:sz w:val="18"/>
                <w:szCs w:val="18"/>
              </w:rPr>
            </w:pPr>
            <w:r w:rsidRPr="00EC29CB">
              <w:rPr>
                <w:rFonts w:ascii="Open Sans" w:eastAsia="Open Sans" w:hAnsi="Open Sans" w:cs="Open Sans"/>
                <w:b/>
                <w:sz w:val="18"/>
                <w:szCs w:val="18"/>
              </w:rPr>
              <w:t>Telefone:</w:t>
            </w:r>
          </w:p>
        </w:tc>
      </w:tr>
      <w:tr w:rsidR="00EE7200" w14:paraId="22502B36" w14:textId="77777777" w:rsidTr="00075821">
        <w:tc>
          <w:tcPr>
            <w:tcW w:w="6691" w:type="dxa"/>
            <w:tcBorders>
              <w:left w:val="single" w:sz="4" w:space="0" w:color="008000"/>
              <w:bottom w:val="single" w:sz="4" w:space="0" w:color="008000"/>
            </w:tcBorders>
            <w:shd w:val="clear" w:color="auto" w:fill="auto"/>
          </w:tcPr>
          <w:p w14:paraId="3A3E2E95" w14:textId="77777777" w:rsidR="00EE7200" w:rsidRPr="00EC29CB" w:rsidRDefault="00EE7200" w:rsidP="00EC29CB">
            <w:pPr>
              <w:pBdr>
                <w:top w:val="nil"/>
                <w:left w:val="nil"/>
                <w:bottom w:val="nil"/>
                <w:right w:val="nil"/>
                <w:between w:val="nil"/>
              </w:pBdr>
              <w:spacing w:line="240" w:lineRule="auto"/>
              <w:ind w:left="0" w:hanging="2"/>
              <w:jc w:val="both"/>
              <w:rPr>
                <w:rFonts w:eastAsia="Liberation Serif" w:cs="Liberation Serif"/>
                <w:color w:val="000000"/>
                <w:sz w:val="18"/>
                <w:szCs w:val="18"/>
              </w:rPr>
            </w:pPr>
          </w:p>
        </w:tc>
        <w:tc>
          <w:tcPr>
            <w:tcW w:w="3429" w:type="dxa"/>
            <w:tcBorders>
              <w:left w:val="single" w:sz="4" w:space="0" w:color="008000"/>
              <w:bottom w:val="single" w:sz="4" w:space="0" w:color="008000"/>
              <w:right w:val="single" w:sz="4" w:space="0" w:color="008000"/>
            </w:tcBorders>
            <w:shd w:val="clear" w:color="auto" w:fill="auto"/>
          </w:tcPr>
          <w:p w14:paraId="7E8DD5CE" w14:textId="77777777" w:rsidR="00EE7200" w:rsidRPr="00EC29CB" w:rsidRDefault="00EE7200" w:rsidP="00EC29CB">
            <w:pPr>
              <w:ind w:left="0" w:hanging="2"/>
              <w:rPr>
                <w:rFonts w:ascii="Open Sans" w:eastAsia="Open Sans" w:hAnsi="Open Sans" w:cs="Open Sans"/>
                <w:sz w:val="18"/>
                <w:szCs w:val="18"/>
              </w:rPr>
            </w:pPr>
          </w:p>
        </w:tc>
      </w:tr>
    </w:tbl>
    <w:p w14:paraId="78967554" w14:textId="77777777" w:rsidR="00EE7200" w:rsidRDefault="00EE7200" w:rsidP="001A563F">
      <w:pPr>
        <w:spacing w:after="57"/>
        <w:ind w:left="0" w:hanging="2"/>
        <w:jc w:val="center"/>
        <w:rPr>
          <w:rFonts w:hint="eastAsia"/>
        </w:rPr>
      </w:pPr>
    </w:p>
    <w:tbl>
      <w:tblPr>
        <w:tblStyle w:val="a2"/>
        <w:tblW w:w="10117" w:type="dxa"/>
        <w:tblInd w:w="0" w:type="dxa"/>
        <w:tblLayout w:type="fixed"/>
        <w:tblLook w:val="0000" w:firstRow="0" w:lastRow="0" w:firstColumn="0" w:lastColumn="0" w:noHBand="0" w:noVBand="0"/>
      </w:tblPr>
      <w:tblGrid>
        <w:gridCol w:w="10117"/>
      </w:tblGrid>
      <w:tr w:rsidR="00EE7200" w14:paraId="4D6B9D51" w14:textId="77777777" w:rsidTr="00075821">
        <w:trPr>
          <w:trHeight w:val="223"/>
        </w:trPr>
        <w:tc>
          <w:tcPr>
            <w:tcW w:w="10117" w:type="dxa"/>
            <w:tcBorders>
              <w:top w:val="single" w:sz="4" w:space="0" w:color="008000"/>
              <w:left w:val="single" w:sz="4" w:space="0" w:color="008000"/>
              <w:bottom w:val="single" w:sz="4" w:space="0" w:color="008000"/>
              <w:right w:val="single" w:sz="4" w:space="0" w:color="008000"/>
            </w:tcBorders>
            <w:shd w:val="clear" w:color="auto" w:fill="008000"/>
          </w:tcPr>
          <w:p w14:paraId="3F2018FE" w14:textId="77777777" w:rsidR="00EE7200" w:rsidRPr="00EC29CB" w:rsidRDefault="00DB3121" w:rsidP="001A563F">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EC29CB">
              <w:rPr>
                <w:rFonts w:ascii="Open Sans" w:eastAsia="Open Sans" w:hAnsi="Open Sans" w:cs="Open Sans"/>
                <w:b/>
                <w:color w:val="FFFFFF"/>
                <w:sz w:val="18"/>
                <w:szCs w:val="18"/>
              </w:rPr>
              <w:t>2. Justificativa da necessidade da contratação / aquisição:</w:t>
            </w:r>
          </w:p>
        </w:tc>
      </w:tr>
      <w:tr w:rsidR="00EE7200" w14:paraId="55EC4B90" w14:textId="77777777" w:rsidTr="00075821">
        <w:trPr>
          <w:trHeight w:val="2231"/>
        </w:trPr>
        <w:tc>
          <w:tcPr>
            <w:tcW w:w="10117" w:type="dxa"/>
            <w:tcBorders>
              <w:left w:val="single" w:sz="4" w:space="0" w:color="008000"/>
              <w:bottom w:val="single" w:sz="4" w:space="0" w:color="008000"/>
              <w:right w:val="single" w:sz="4" w:space="0" w:color="008000"/>
            </w:tcBorders>
            <w:shd w:val="clear" w:color="auto" w:fill="auto"/>
          </w:tcPr>
          <w:p w14:paraId="347F0C7C" w14:textId="77777777" w:rsidR="00EE7200" w:rsidRPr="00EC29CB" w:rsidRDefault="00DB3121" w:rsidP="001A563F">
            <w:pPr>
              <w:ind w:left="0" w:hanging="2"/>
              <w:jc w:val="both"/>
              <w:rPr>
                <w:rFonts w:hint="eastAsia"/>
                <w:sz w:val="18"/>
                <w:szCs w:val="18"/>
              </w:rPr>
            </w:pPr>
            <w:r w:rsidRPr="00EC29CB">
              <w:rPr>
                <w:rFonts w:ascii="Open Sans" w:eastAsia="Open Sans" w:hAnsi="Open Sans" w:cs="Open Sans"/>
                <w:b/>
                <w:sz w:val="18"/>
                <w:szCs w:val="18"/>
              </w:rPr>
              <w:t>2.1. Motivação da Contratação:</w:t>
            </w:r>
          </w:p>
          <w:p w14:paraId="090EC5A5" w14:textId="77777777" w:rsidR="00EE7200" w:rsidRPr="00EC29CB" w:rsidRDefault="00DB3121" w:rsidP="001A563F">
            <w:pPr>
              <w:spacing w:line="240" w:lineRule="auto"/>
              <w:ind w:left="0" w:hanging="2"/>
              <w:jc w:val="both"/>
              <w:rPr>
                <w:rFonts w:hint="eastAsia"/>
                <w:sz w:val="18"/>
                <w:szCs w:val="18"/>
              </w:rPr>
            </w:pPr>
            <w:r w:rsidRPr="00EC29CB">
              <w:rPr>
                <w:rFonts w:ascii="Open Sans" w:eastAsia="Open Sans" w:hAnsi="Open Sans" w:cs="Open Sans"/>
                <w:color w:val="FF0000"/>
                <w:sz w:val="18"/>
                <w:szCs w:val="18"/>
              </w:rPr>
              <w:t>(</w:t>
            </w:r>
            <w:r w:rsidR="006D7C7C">
              <w:rPr>
                <w:rFonts w:ascii="Open Sans" w:eastAsia="Open Sans" w:hAnsi="Open Sans" w:cs="Open Sans"/>
                <w:color w:val="FF0000"/>
                <w:sz w:val="18"/>
                <w:szCs w:val="18"/>
              </w:rPr>
              <w:t xml:space="preserve">A necessidade é o problema que precisa ser resolvido. </w:t>
            </w:r>
            <w:r w:rsidRPr="00EC29CB">
              <w:rPr>
                <w:rFonts w:ascii="Open Sans" w:eastAsia="Open Sans" w:hAnsi="Open Sans" w:cs="Open Sans"/>
                <w:color w:val="FF0000"/>
                <w:sz w:val="18"/>
                <w:szCs w:val="18"/>
              </w:rPr>
              <w:t xml:space="preserve">Apresentar os fundamentos para a compra indicando, com precisão, a razão pela qual a Administração necessita desta </w:t>
            </w:r>
            <w:r w:rsidR="004755D1">
              <w:rPr>
                <w:rFonts w:ascii="Open Sans" w:eastAsia="Open Sans" w:hAnsi="Open Sans" w:cs="Open Sans"/>
                <w:color w:val="FF0000"/>
                <w:sz w:val="18"/>
                <w:szCs w:val="18"/>
              </w:rPr>
              <w:t>contratação</w:t>
            </w:r>
            <w:r w:rsidRPr="00EC29CB">
              <w:rPr>
                <w:rFonts w:ascii="Open Sans" w:eastAsia="Open Sans" w:hAnsi="Open Sans" w:cs="Open Sans"/>
                <w:color w:val="FF0000"/>
                <w:sz w:val="18"/>
                <w:szCs w:val="18"/>
              </w:rPr>
              <w:t>).</w:t>
            </w:r>
          </w:p>
          <w:p w14:paraId="16C10131" w14:textId="77777777" w:rsidR="00EE7200" w:rsidRPr="00EC29CB" w:rsidRDefault="00EE7200" w:rsidP="001A563F">
            <w:pPr>
              <w:ind w:left="0" w:hanging="2"/>
              <w:jc w:val="both"/>
              <w:rPr>
                <w:rFonts w:ascii="Open Sans" w:eastAsia="Open Sans" w:hAnsi="Open Sans" w:cs="Open Sans"/>
                <w:color w:val="FF0000"/>
                <w:sz w:val="18"/>
                <w:szCs w:val="18"/>
              </w:rPr>
            </w:pPr>
          </w:p>
          <w:p w14:paraId="05577BC3" w14:textId="77777777" w:rsidR="00EE7200" w:rsidRPr="00EC29CB" w:rsidRDefault="00DB3121" w:rsidP="001A563F">
            <w:pPr>
              <w:ind w:left="0" w:hanging="2"/>
              <w:jc w:val="both"/>
              <w:rPr>
                <w:rFonts w:hint="eastAsia"/>
                <w:sz w:val="18"/>
                <w:szCs w:val="18"/>
              </w:rPr>
            </w:pPr>
            <w:r w:rsidRPr="00EC29CB">
              <w:rPr>
                <w:rFonts w:ascii="Open Sans" w:eastAsia="Open Sans" w:hAnsi="Open Sans" w:cs="Open Sans"/>
                <w:b/>
                <w:sz w:val="18"/>
                <w:szCs w:val="18"/>
              </w:rPr>
              <w:t>2.2. Objetivos da Contratação:</w:t>
            </w:r>
          </w:p>
          <w:p w14:paraId="08339BD8" w14:textId="77777777" w:rsidR="00EE7200" w:rsidRPr="00EC29CB" w:rsidRDefault="00DB3121" w:rsidP="001A563F">
            <w:pPr>
              <w:spacing w:line="240" w:lineRule="auto"/>
              <w:ind w:left="0" w:hanging="2"/>
              <w:jc w:val="both"/>
              <w:rPr>
                <w:rFonts w:hint="eastAsia"/>
                <w:sz w:val="18"/>
                <w:szCs w:val="18"/>
              </w:rPr>
            </w:pPr>
            <w:r w:rsidRPr="00EC29CB">
              <w:rPr>
                <w:rFonts w:ascii="Open Sans" w:eastAsia="Open Sans" w:hAnsi="Open Sans" w:cs="Open Sans"/>
                <w:color w:val="FF0000"/>
                <w:sz w:val="18"/>
                <w:szCs w:val="18"/>
              </w:rPr>
              <w:t>(Enumerar os benefícios que a contratação dos serviços trará para a Administração)</w:t>
            </w:r>
          </w:p>
          <w:p w14:paraId="3EEE6331" w14:textId="77777777" w:rsidR="00EE7200" w:rsidRPr="00EC29CB" w:rsidRDefault="00EE7200" w:rsidP="001A563F">
            <w:pPr>
              <w:ind w:left="0" w:hanging="2"/>
              <w:jc w:val="both"/>
              <w:rPr>
                <w:rFonts w:ascii="Open Sans" w:eastAsia="Open Sans" w:hAnsi="Open Sans" w:cs="Open Sans"/>
                <w:sz w:val="18"/>
                <w:szCs w:val="18"/>
              </w:rPr>
            </w:pPr>
          </w:p>
          <w:p w14:paraId="5A6031B4" w14:textId="77777777" w:rsidR="00EE7200" w:rsidRPr="00EC29CB" w:rsidRDefault="00DB3121" w:rsidP="001A563F">
            <w:pPr>
              <w:ind w:left="0" w:hanging="2"/>
              <w:jc w:val="both"/>
              <w:rPr>
                <w:rFonts w:hint="eastAsia"/>
                <w:sz w:val="18"/>
                <w:szCs w:val="18"/>
              </w:rPr>
            </w:pPr>
            <w:r w:rsidRPr="00EC29CB">
              <w:rPr>
                <w:rFonts w:ascii="Open Sans" w:eastAsia="Open Sans" w:hAnsi="Open Sans" w:cs="Open Sans"/>
                <w:b/>
                <w:sz w:val="18"/>
                <w:szCs w:val="18"/>
              </w:rPr>
              <w:t>2.3. Alinhamento com o Planejamento Estratégico:</w:t>
            </w:r>
          </w:p>
          <w:p w14:paraId="375FBD9A" w14:textId="77777777" w:rsidR="00EE7200" w:rsidRDefault="00DB3121" w:rsidP="000B27FD">
            <w:pPr>
              <w:spacing w:line="240" w:lineRule="auto"/>
              <w:ind w:left="0" w:hanging="2"/>
              <w:jc w:val="both"/>
              <w:rPr>
                <w:rFonts w:ascii="Open Sans" w:eastAsia="Open Sans" w:hAnsi="Open Sans" w:cs="Open Sans"/>
                <w:color w:val="FF0000"/>
                <w:sz w:val="18"/>
                <w:szCs w:val="18"/>
              </w:rPr>
            </w:pPr>
            <w:r w:rsidRPr="00EC29CB">
              <w:rPr>
                <w:rFonts w:ascii="Open Sans" w:eastAsia="Open Sans" w:hAnsi="Open Sans" w:cs="Open Sans"/>
                <w:color w:val="FF0000"/>
                <w:sz w:val="18"/>
                <w:szCs w:val="18"/>
              </w:rPr>
              <w:t xml:space="preserve">(Indicar a qual </w:t>
            </w:r>
            <w:r w:rsidR="000B27FD">
              <w:rPr>
                <w:rFonts w:ascii="Open Sans" w:eastAsia="Open Sans" w:hAnsi="Open Sans" w:cs="Open Sans"/>
                <w:color w:val="FF0000"/>
                <w:sz w:val="18"/>
                <w:szCs w:val="18"/>
              </w:rPr>
              <w:t xml:space="preserve">objetivo estratégico ou ação do PPA a </w:t>
            </w:r>
            <w:r w:rsidRPr="00EC29CB">
              <w:rPr>
                <w:rFonts w:ascii="Open Sans" w:eastAsia="Open Sans" w:hAnsi="Open Sans" w:cs="Open Sans"/>
                <w:color w:val="FF0000"/>
                <w:sz w:val="18"/>
                <w:szCs w:val="18"/>
              </w:rPr>
              <w:t>contratação está relacionada</w:t>
            </w:r>
            <w:r w:rsidR="000B27FD">
              <w:rPr>
                <w:rFonts w:ascii="Open Sans" w:eastAsia="Open Sans" w:hAnsi="Open Sans" w:cs="Open Sans"/>
                <w:color w:val="FF0000"/>
                <w:sz w:val="18"/>
                <w:szCs w:val="18"/>
              </w:rPr>
              <w:t>)</w:t>
            </w:r>
            <w:r w:rsidRPr="00EC29CB">
              <w:rPr>
                <w:rFonts w:ascii="Open Sans" w:eastAsia="Open Sans" w:hAnsi="Open Sans" w:cs="Open Sans"/>
                <w:color w:val="FF0000"/>
                <w:sz w:val="18"/>
                <w:szCs w:val="18"/>
              </w:rPr>
              <w:t>.</w:t>
            </w:r>
          </w:p>
          <w:p w14:paraId="6EF99668" w14:textId="77777777" w:rsidR="003F3855" w:rsidRDefault="003F3855" w:rsidP="000B27FD">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Programa (número e nome):</w:t>
            </w:r>
          </w:p>
          <w:p w14:paraId="780C0F56" w14:textId="77777777" w:rsidR="003F3855" w:rsidRDefault="003F3855" w:rsidP="000B27FD">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Ação (número e nome):</w:t>
            </w:r>
          </w:p>
          <w:p w14:paraId="01B54451" w14:textId="77777777" w:rsidR="00DD4ADA" w:rsidRDefault="003F3855" w:rsidP="000B27FD">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Ficha (número e nome do elemento):</w:t>
            </w:r>
          </w:p>
          <w:p w14:paraId="220A8476" w14:textId="77777777" w:rsidR="003F3855" w:rsidRDefault="003F3855" w:rsidP="000B27FD">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 xml:space="preserve">Saldo atual: </w:t>
            </w:r>
            <w:r w:rsidR="00AF008E">
              <w:rPr>
                <w:rFonts w:ascii="Open Sans" w:eastAsia="Open Sans" w:hAnsi="Open Sans" w:cs="Open Sans"/>
                <w:color w:val="FF0000"/>
                <w:sz w:val="18"/>
                <w:szCs w:val="18"/>
              </w:rPr>
              <w:t>R$</w:t>
            </w:r>
          </w:p>
          <w:p w14:paraId="08885CB8" w14:textId="4023055F" w:rsidR="003F3855" w:rsidRDefault="0097282A" w:rsidP="000B27FD">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Conta Bancária:</w:t>
            </w:r>
          </w:p>
          <w:p w14:paraId="6CACBF1D" w14:textId="77777777" w:rsidR="0097282A" w:rsidRDefault="0097282A" w:rsidP="000B27FD">
            <w:pPr>
              <w:spacing w:line="240" w:lineRule="auto"/>
              <w:ind w:left="0" w:hanging="2"/>
              <w:jc w:val="both"/>
              <w:rPr>
                <w:rFonts w:ascii="Open Sans" w:eastAsia="Open Sans" w:hAnsi="Open Sans" w:cs="Open Sans"/>
                <w:color w:val="FF0000"/>
                <w:sz w:val="18"/>
                <w:szCs w:val="18"/>
              </w:rPr>
            </w:pPr>
          </w:p>
          <w:p w14:paraId="7259ABA6" w14:textId="77777777" w:rsidR="00DD4ADA" w:rsidRPr="00EC29CB" w:rsidRDefault="00DD4ADA" w:rsidP="00DD4ADA">
            <w:pPr>
              <w:ind w:left="0" w:hanging="2"/>
              <w:jc w:val="both"/>
              <w:rPr>
                <w:rFonts w:hint="eastAsia"/>
                <w:sz w:val="18"/>
                <w:szCs w:val="18"/>
              </w:rPr>
            </w:pPr>
            <w:r w:rsidRPr="00EC29CB">
              <w:rPr>
                <w:rFonts w:ascii="Open Sans" w:eastAsia="Open Sans" w:hAnsi="Open Sans" w:cs="Open Sans"/>
                <w:b/>
                <w:sz w:val="18"/>
                <w:szCs w:val="18"/>
              </w:rPr>
              <w:t>2.3. Alinhamento com o Plan</w:t>
            </w:r>
            <w:r w:rsidR="00F36EAC">
              <w:rPr>
                <w:rFonts w:ascii="Open Sans" w:eastAsia="Open Sans" w:hAnsi="Open Sans" w:cs="Open Sans"/>
                <w:b/>
                <w:sz w:val="18"/>
                <w:szCs w:val="18"/>
              </w:rPr>
              <w:t>o</w:t>
            </w:r>
            <w:r w:rsidRPr="00EC29CB">
              <w:rPr>
                <w:rFonts w:ascii="Open Sans" w:eastAsia="Open Sans" w:hAnsi="Open Sans" w:cs="Open Sans"/>
                <w:b/>
                <w:sz w:val="18"/>
                <w:szCs w:val="18"/>
              </w:rPr>
              <w:t xml:space="preserve"> </w:t>
            </w:r>
            <w:r>
              <w:rPr>
                <w:rFonts w:ascii="Open Sans" w:eastAsia="Open Sans" w:hAnsi="Open Sans" w:cs="Open Sans"/>
                <w:b/>
                <w:sz w:val="18"/>
                <w:szCs w:val="18"/>
              </w:rPr>
              <w:t>de Contratação Anual</w:t>
            </w:r>
            <w:r w:rsidRPr="00EC29CB">
              <w:rPr>
                <w:rFonts w:ascii="Open Sans" w:eastAsia="Open Sans" w:hAnsi="Open Sans" w:cs="Open Sans"/>
                <w:b/>
                <w:sz w:val="18"/>
                <w:szCs w:val="18"/>
              </w:rPr>
              <w:t>:</w:t>
            </w:r>
          </w:p>
          <w:p w14:paraId="751AF0F8" w14:textId="77777777" w:rsidR="00DD4ADA" w:rsidRDefault="00DD4ADA" w:rsidP="00DD4ADA">
            <w:pPr>
              <w:spacing w:line="240" w:lineRule="auto"/>
              <w:ind w:left="0" w:hanging="2"/>
              <w:jc w:val="both"/>
              <w:rPr>
                <w:rFonts w:ascii="Open Sans" w:eastAsia="Open Sans" w:hAnsi="Open Sans" w:cs="Open Sans"/>
                <w:color w:val="FF0000"/>
                <w:sz w:val="18"/>
                <w:szCs w:val="18"/>
              </w:rPr>
            </w:pPr>
            <w:r w:rsidRPr="00EC29CB">
              <w:rPr>
                <w:rFonts w:ascii="Open Sans" w:eastAsia="Open Sans" w:hAnsi="Open Sans" w:cs="Open Sans"/>
                <w:color w:val="FF0000"/>
                <w:sz w:val="18"/>
                <w:szCs w:val="18"/>
              </w:rPr>
              <w:t xml:space="preserve">(Indicar a qual </w:t>
            </w:r>
            <w:r>
              <w:rPr>
                <w:rFonts w:ascii="Open Sans" w:eastAsia="Open Sans" w:hAnsi="Open Sans" w:cs="Open Sans"/>
                <w:color w:val="FF0000"/>
                <w:sz w:val="18"/>
                <w:szCs w:val="18"/>
              </w:rPr>
              <w:t>item do P</w:t>
            </w:r>
            <w:r w:rsidR="00C36B1A">
              <w:rPr>
                <w:rFonts w:ascii="Open Sans" w:eastAsia="Open Sans" w:hAnsi="Open Sans" w:cs="Open Sans"/>
                <w:color w:val="FF0000"/>
                <w:sz w:val="18"/>
                <w:szCs w:val="18"/>
              </w:rPr>
              <w:t>CA</w:t>
            </w:r>
            <w:r>
              <w:rPr>
                <w:rFonts w:ascii="Open Sans" w:eastAsia="Open Sans" w:hAnsi="Open Sans" w:cs="Open Sans"/>
                <w:color w:val="FF0000"/>
                <w:sz w:val="18"/>
                <w:szCs w:val="18"/>
              </w:rPr>
              <w:t xml:space="preserve"> a contratação está relacionada)</w:t>
            </w:r>
            <w:r w:rsidRPr="00EC29CB">
              <w:rPr>
                <w:rFonts w:ascii="Open Sans" w:eastAsia="Open Sans" w:hAnsi="Open Sans" w:cs="Open Sans"/>
                <w:color w:val="FF0000"/>
                <w:sz w:val="18"/>
                <w:szCs w:val="18"/>
              </w:rPr>
              <w:t>.</w:t>
            </w:r>
          </w:p>
          <w:p w14:paraId="259B4911" w14:textId="77777777" w:rsidR="007F3DF1" w:rsidRDefault="007F3DF1" w:rsidP="00DD4ADA">
            <w:pPr>
              <w:spacing w:line="240" w:lineRule="auto"/>
              <w:ind w:left="0" w:hanging="2"/>
              <w:jc w:val="both"/>
              <w:rPr>
                <w:rFonts w:ascii="Open Sans" w:eastAsia="Open Sans" w:hAnsi="Open Sans" w:cs="Open Sans"/>
                <w:color w:val="FF0000"/>
                <w:sz w:val="18"/>
                <w:szCs w:val="18"/>
              </w:rPr>
            </w:pPr>
          </w:p>
          <w:p w14:paraId="514EC51A" w14:textId="77777777" w:rsidR="007F3DF1" w:rsidRPr="00EC29CB" w:rsidRDefault="007F3DF1" w:rsidP="00DD4ADA">
            <w:pPr>
              <w:spacing w:line="240" w:lineRule="auto"/>
              <w:ind w:left="0" w:hanging="2"/>
              <w:jc w:val="both"/>
              <w:rPr>
                <w:rFonts w:hint="eastAsia"/>
                <w:sz w:val="18"/>
                <w:szCs w:val="18"/>
              </w:rPr>
            </w:pPr>
          </w:p>
        </w:tc>
      </w:tr>
    </w:tbl>
    <w:p w14:paraId="651BBA56" w14:textId="77777777" w:rsidR="00EE7200" w:rsidRDefault="00EE7200" w:rsidP="001A563F">
      <w:pPr>
        <w:spacing w:after="57"/>
        <w:ind w:left="0" w:hanging="2"/>
        <w:jc w:val="center"/>
        <w:rPr>
          <w:rFonts w:hint="eastAsia"/>
        </w:rPr>
      </w:pPr>
    </w:p>
    <w:tbl>
      <w:tblPr>
        <w:tblStyle w:val="a3"/>
        <w:tblW w:w="10128" w:type="dxa"/>
        <w:tblInd w:w="0" w:type="dxa"/>
        <w:tblLayout w:type="fixed"/>
        <w:tblLook w:val="0000" w:firstRow="0" w:lastRow="0" w:firstColumn="0" w:lastColumn="0" w:noHBand="0" w:noVBand="0"/>
      </w:tblPr>
      <w:tblGrid>
        <w:gridCol w:w="10128"/>
      </w:tblGrid>
      <w:tr w:rsidR="00EE7200" w14:paraId="6AE71840" w14:textId="77777777" w:rsidTr="00075821">
        <w:trPr>
          <w:trHeight w:val="220"/>
        </w:trPr>
        <w:tc>
          <w:tcPr>
            <w:tcW w:w="10128" w:type="dxa"/>
            <w:tcBorders>
              <w:top w:val="single" w:sz="4" w:space="0" w:color="008000"/>
              <w:left w:val="single" w:sz="4" w:space="0" w:color="008000"/>
              <w:bottom w:val="single" w:sz="4" w:space="0" w:color="008000"/>
              <w:right w:val="single" w:sz="4" w:space="0" w:color="008000"/>
            </w:tcBorders>
            <w:shd w:val="clear" w:color="auto" w:fill="008000"/>
          </w:tcPr>
          <w:p w14:paraId="73C86C13" w14:textId="77777777" w:rsidR="00EE7200" w:rsidRPr="00EC29CB" w:rsidRDefault="00DB3121" w:rsidP="001A563F">
            <w:pPr>
              <w:pBdr>
                <w:top w:val="nil"/>
                <w:left w:val="nil"/>
                <w:bottom w:val="nil"/>
                <w:right w:val="nil"/>
                <w:between w:val="nil"/>
              </w:pBdr>
              <w:spacing w:line="240" w:lineRule="auto"/>
              <w:ind w:left="0" w:hanging="2"/>
              <w:jc w:val="both"/>
              <w:rPr>
                <w:rFonts w:eastAsia="Liberation Serif" w:cs="Liberation Serif"/>
                <w:color w:val="000000"/>
                <w:sz w:val="18"/>
                <w:szCs w:val="18"/>
              </w:rPr>
            </w:pPr>
            <w:r w:rsidRPr="00EC29CB">
              <w:rPr>
                <w:rFonts w:ascii="Open Sans" w:eastAsia="Open Sans" w:hAnsi="Open Sans" w:cs="Open Sans"/>
                <w:b/>
                <w:color w:val="FFFFFF"/>
                <w:sz w:val="18"/>
                <w:szCs w:val="18"/>
              </w:rPr>
              <w:t>3. Quantidade de itens a serem adquiridos:</w:t>
            </w:r>
          </w:p>
        </w:tc>
      </w:tr>
      <w:tr w:rsidR="00EE7200" w14:paraId="0E20E072" w14:textId="77777777" w:rsidTr="00075821">
        <w:trPr>
          <w:trHeight w:val="492"/>
        </w:trPr>
        <w:tc>
          <w:tcPr>
            <w:tcW w:w="10128" w:type="dxa"/>
            <w:tcBorders>
              <w:left w:val="single" w:sz="4" w:space="0" w:color="008000"/>
              <w:bottom w:val="single" w:sz="4" w:space="0" w:color="008000"/>
              <w:right w:val="single" w:sz="4" w:space="0" w:color="008000"/>
            </w:tcBorders>
            <w:shd w:val="clear" w:color="auto" w:fill="auto"/>
          </w:tcPr>
          <w:p w14:paraId="3E9A3920" w14:textId="77777777" w:rsidR="00EE7200" w:rsidRPr="00EC29CB" w:rsidRDefault="000B27FD" w:rsidP="001A563F">
            <w:pPr>
              <w:spacing w:line="240" w:lineRule="auto"/>
              <w:ind w:left="0" w:hanging="2"/>
              <w:jc w:val="both"/>
              <w:rPr>
                <w:rFonts w:hint="eastAsia"/>
                <w:sz w:val="18"/>
                <w:szCs w:val="18"/>
              </w:rPr>
            </w:pPr>
            <w:r>
              <w:rPr>
                <w:rFonts w:ascii="Open Sans" w:eastAsia="Open Sans" w:hAnsi="Open Sans" w:cs="Open Sans"/>
                <w:color w:val="FF0000"/>
                <w:sz w:val="18"/>
                <w:szCs w:val="18"/>
              </w:rPr>
              <w:t>O</w:t>
            </w:r>
            <w:r w:rsidR="00DB3121" w:rsidRPr="00EC29CB">
              <w:rPr>
                <w:rFonts w:ascii="Open Sans" w:eastAsia="Open Sans" w:hAnsi="Open Sans" w:cs="Open Sans"/>
                <w:color w:val="FF0000"/>
                <w:sz w:val="18"/>
                <w:szCs w:val="18"/>
              </w:rPr>
              <w:t xml:space="preserve"> mais indicado é que já se coloque a quantidades dos itens que se pretende adquirir</w:t>
            </w:r>
            <w:r>
              <w:rPr>
                <w:rFonts w:ascii="Open Sans" w:eastAsia="Open Sans" w:hAnsi="Open Sans" w:cs="Open Sans"/>
                <w:color w:val="FF0000"/>
                <w:sz w:val="18"/>
                <w:szCs w:val="18"/>
              </w:rPr>
              <w:t>. A</w:t>
            </w:r>
            <w:r w:rsidR="00DB3121" w:rsidRPr="00EC29CB">
              <w:rPr>
                <w:rFonts w:ascii="Open Sans" w:eastAsia="Open Sans" w:hAnsi="Open Sans" w:cs="Open Sans"/>
                <w:color w:val="FF0000"/>
                <w:sz w:val="18"/>
                <w:szCs w:val="18"/>
              </w:rPr>
              <w:t xml:space="preserve">penas em casos muito complexos onde necessite de um estudo mais elaborado para se chegar </w:t>
            </w:r>
            <w:r w:rsidR="00335D36" w:rsidRPr="00EC29CB">
              <w:rPr>
                <w:rFonts w:ascii="Open Sans" w:eastAsia="Open Sans" w:hAnsi="Open Sans" w:cs="Open Sans"/>
                <w:color w:val="FF0000"/>
                <w:sz w:val="18"/>
                <w:szCs w:val="18"/>
              </w:rPr>
              <w:t>à</w:t>
            </w:r>
            <w:r w:rsidR="00DB3121" w:rsidRPr="00EC29CB">
              <w:rPr>
                <w:rFonts w:ascii="Open Sans" w:eastAsia="Open Sans" w:hAnsi="Open Sans" w:cs="Open Sans"/>
                <w:color w:val="FF0000"/>
                <w:sz w:val="18"/>
                <w:szCs w:val="18"/>
              </w:rPr>
              <w:t xml:space="preserve"> quantidade ideal ou se tenha mais do que uma solução no mercado para suprir a demanda, se for esse o caso, então, o requisitante pode descrever aqui a sua demanda e indicar uma equipe de planejamento para fazer o estudo preliminar para se chegar </w:t>
            </w:r>
            <w:r w:rsidR="00335D36" w:rsidRPr="00EC29CB">
              <w:rPr>
                <w:rFonts w:ascii="Open Sans" w:eastAsia="Open Sans" w:hAnsi="Open Sans" w:cs="Open Sans"/>
                <w:color w:val="FF0000"/>
                <w:sz w:val="18"/>
                <w:szCs w:val="18"/>
              </w:rPr>
              <w:t>à</w:t>
            </w:r>
            <w:r w:rsidR="00DB3121" w:rsidRPr="00EC29CB">
              <w:rPr>
                <w:rFonts w:ascii="Open Sans" w:eastAsia="Open Sans" w:hAnsi="Open Sans" w:cs="Open Sans"/>
                <w:color w:val="FF0000"/>
                <w:sz w:val="18"/>
                <w:szCs w:val="18"/>
              </w:rPr>
              <w:t xml:space="preserve"> solução mais adequada ou a quantidade </w:t>
            </w:r>
            <w:r w:rsidR="00DB3121" w:rsidRPr="00EC29CB">
              <w:rPr>
                <w:rFonts w:ascii="Open Sans" w:eastAsia="Open Sans" w:hAnsi="Open Sans" w:cs="Open Sans"/>
                <w:color w:val="FF0000"/>
                <w:sz w:val="18"/>
                <w:szCs w:val="18"/>
              </w:rPr>
              <w:lastRenderedPageBreak/>
              <w:t>mais precisa dos bens.</w:t>
            </w:r>
          </w:p>
          <w:p w14:paraId="3D8E4D6D" w14:textId="77777777" w:rsidR="00EE7200" w:rsidRPr="00EC29CB" w:rsidRDefault="00EE7200" w:rsidP="001A563F">
            <w:pPr>
              <w:spacing w:line="240" w:lineRule="auto"/>
              <w:ind w:left="0" w:hanging="2"/>
              <w:jc w:val="both"/>
              <w:rPr>
                <w:rFonts w:ascii="Open Sans" w:eastAsia="Open Sans" w:hAnsi="Open Sans" w:cs="Open Sans"/>
                <w:color w:val="FF0000"/>
                <w:sz w:val="18"/>
                <w:szCs w:val="18"/>
              </w:rPr>
            </w:pPr>
          </w:p>
          <w:p w14:paraId="173D2F68" w14:textId="77777777" w:rsidR="00EE7200" w:rsidRDefault="00DB3121" w:rsidP="001A563F">
            <w:pPr>
              <w:spacing w:line="240" w:lineRule="auto"/>
              <w:ind w:left="0" w:hanging="2"/>
              <w:jc w:val="both"/>
              <w:rPr>
                <w:rFonts w:ascii="Open Sans" w:eastAsia="Open Sans" w:hAnsi="Open Sans" w:cs="Open Sans"/>
                <w:color w:val="FF0000"/>
                <w:sz w:val="18"/>
                <w:szCs w:val="18"/>
              </w:rPr>
            </w:pPr>
            <w:r w:rsidRPr="00EC29CB">
              <w:rPr>
                <w:rFonts w:ascii="Open Sans" w:eastAsia="Open Sans" w:hAnsi="Open Sans" w:cs="Open Sans"/>
                <w:color w:val="FF0000"/>
                <w:sz w:val="18"/>
                <w:szCs w:val="18"/>
              </w:rPr>
              <w:t xml:space="preserve">Um exemplo que o requisitante poderia pedir um estudo preliminar seria a compra de computadores, neste caso um requisitante de qualquer área poderia ter uma demanda por computadores, mas ele não tem conhecimentos adequados para escolha dos computadores para atender a essa demanda. Nesta hipótese ele poderia descrever no objeto da contratação a descrição exata para que se </w:t>
            </w:r>
            <w:r w:rsidR="00F36EAC" w:rsidRPr="00EC29CB">
              <w:rPr>
                <w:rFonts w:ascii="Open Sans" w:eastAsia="Open Sans" w:hAnsi="Open Sans" w:cs="Open Sans"/>
                <w:color w:val="FF0000"/>
                <w:sz w:val="18"/>
                <w:szCs w:val="18"/>
              </w:rPr>
              <w:t>destine</w:t>
            </w:r>
            <w:r w:rsidRPr="00EC29CB">
              <w:rPr>
                <w:rFonts w:ascii="Open Sans" w:eastAsia="Open Sans" w:hAnsi="Open Sans" w:cs="Open Sans"/>
                <w:color w:val="FF0000"/>
                <w:sz w:val="18"/>
                <w:szCs w:val="18"/>
              </w:rPr>
              <w:t xml:space="preserve"> os computadores sem descrever quais as configurações (por falta de conhecimento da área) e a equipe de planejamento deverá contar com um profissional da área de TI, </w:t>
            </w:r>
            <w:r w:rsidR="00F36EAC">
              <w:rPr>
                <w:rFonts w:ascii="Open Sans" w:eastAsia="Open Sans" w:hAnsi="Open Sans" w:cs="Open Sans"/>
                <w:color w:val="FF0000"/>
                <w:sz w:val="18"/>
                <w:szCs w:val="18"/>
              </w:rPr>
              <w:t xml:space="preserve">que </w:t>
            </w:r>
            <w:r w:rsidRPr="00EC29CB">
              <w:rPr>
                <w:rFonts w:ascii="Open Sans" w:eastAsia="Open Sans" w:hAnsi="Open Sans" w:cs="Open Sans"/>
                <w:color w:val="FF0000"/>
                <w:sz w:val="18"/>
                <w:szCs w:val="18"/>
              </w:rPr>
              <w:t xml:space="preserve">no estudo preliminar </w:t>
            </w:r>
            <w:r w:rsidR="00F36EAC">
              <w:rPr>
                <w:rFonts w:ascii="Open Sans" w:eastAsia="Open Sans" w:hAnsi="Open Sans" w:cs="Open Sans"/>
                <w:color w:val="FF0000"/>
                <w:sz w:val="18"/>
                <w:szCs w:val="18"/>
              </w:rPr>
              <w:t xml:space="preserve">irá </w:t>
            </w:r>
            <w:r w:rsidRPr="00EC29CB">
              <w:rPr>
                <w:rFonts w:ascii="Open Sans" w:eastAsia="Open Sans" w:hAnsi="Open Sans" w:cs="Open Sans"/>
                <w:color w:val="FF0000"/>
                <w:sz w:val="18"/>
                <w:szCs w:val="18"/>
              </w:rPr>
              <w:t>chegar a melhor configuração do computador para atender a demanda do requisitante.</w:t>
            </w:r>
          </w:p>
          <w:p w14:paraId="5C76A985" w14:textId="77777777" w:rsidR="0097282A" w:rsidRDefault="0097282A" w:rsidP="001A563F">
            <w:pPr>
              <w:spacing w:line="240" w:lineRule="auto"/>
              <w:ind w:left="0" w:hanging="2"/>
              <w:jc w:val="both"/>
              <w:rPr>
                <w:rFonts w:ascii="Open Sans" w:eastAsia="Open Sans" w:hAnsi="Open Sans" w:cs="Open Sans"/>
                <w:color w:val="FF0000"/>
                <w:sz w:val="18"/>
                <w:szCs w:val="18"/>
              </w:rPr>
            </w:pPr>
          </w:p>
          <w:p w14:paraId="1E984956" w14:textId="2D48F328" w:rsidR="0097282A" w:rsidRDefault="0097282A" w:rsidP="001A563F">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Quando se tratar de aquisição de produtos, o demandante preencherá as seguintes informações:</w:t>
            </w:r>
          </w:p>
          <w:p w14:paraId="6FD47DAB" w14:textId="77777777" w:rsidR="0097282A" w:rsidRDefault="0097282A" w:rsidP="001A563F">
            <w:pPr>
              <w:spacing w:line="240" w:lineRule="auto"/>
              <w:ind w:left="0" w:hanging="2"/>
              <w:jc w:val="both"/>
              <w:rPr>
                <w:rFonts w:ascii="Open Sans" w:eastAsia="Open Sans" w:hAnsi="Open Sans" w:cs="Open Sans"/>
                <w:color w:val="FF0000"/>
                <w:sz w:val="18"/>
                <w:szCs w:val="18"/>
              </w:rPr>
            </w:pPr>
          </w:p>
          <w:tbl>
            <w:tblPr>
              <w:tblStyle w:val="Tabelacomgrade"/>
              <w:tblW w:w="0" w:type="auto"/>
              <w:tblLook w:val="04A0" w:firstRow="1" w:lastRow="0" w:firstColumn="1" w:lastColumn="0" w:noHBand="0" w:noVBand="1"/>
            </w:tblPr>
            <w:tblGrid>
              <w:gridCol w:w="1353"/>
              <w:gridCol w:w="3651"/>
              <w:gridCol w:w="1279"/>
              <w:gridCol w:w="897"/>
              <w:gridCol w:w="1020"/>
              <w:gridCol w:w="1020"/>
            </w:tblGrid>
            <w:tr w:rsidR="001A136B" w14:paraId="59E7437F" w14:textId="77777777" w:rsidTr="001A136B">
              <w:tc>
                <w:tcPr>
                  <w:tcW w:w="1353" w:type="dxa"/>
                </w:tcPr>
                <w:p w14:paraId="049FD19C" w14:textId="25493A2C"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02390546"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608BF95D"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897" w:type="dxa"/>
                </w:tcPr>
                <w:p w14:paraId="4CBE72E8"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240AE34C"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74EA41B2" w14:textId="6E894AE3"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r>
            <w:tr w:rsidR="001A136B" w14:paraId="08EBEE3A" w14:textId="77777777" w:rsidTr="001A136B">
              <w:tc>
                <w:tcPr>
                  <w:tcW w:w="1353" w:type="dxa"/>
                </w:tcPr>
                <w:p w14:paraId="18154677" w14:textId="5143BF4D"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Cód. Produto</w:t>
                  </w:r>
                </w:p>
              </w:tc>
              <w:tc>
                <w:tcPr>
                  <w:tcW w:w="3651" w:type="dxa"/>
                </w:tcPr>
                <w:p w14:paraId="033D0938" w14:textId="41002F01"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Produto</w:t>
                  </w:r>
                </w:p>
              </w:tc>
              <w:tc>
                <w:tcPr>
                  <w:tcW w:w="1279" w:type="dxa"/>
                </w:tcPr>
                <w:p w14:paraId="57974F7B" w14:textId="7ED659BD"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Necessidade</w:t>
                  </w:r>
                </w:p>
              </w:tc>
              <w:tc>
                <w:tcPr>
                  <w:tcW w:w="897" w:type="dxa"/>
                </w:tcPr>
                <w:p w14:paraId="748975B1" w14:textId="6E8DDB33"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Estoque</w:t>
                  </w:r>
                </w:p>
              </w:tc>
              <w:tc>
                <w:tcPr>
                  <w:tcW w:w="1020" w:type="dxa"/>
                </w:tcPr>
                <w:p w14:paraId="3CEA0ACC" w14:textId="2362A894"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Solicitada</w:t>
                  </w:r>
                </w:p>
              </w:tc>
              <w:tc>
                <w:tcPr>
                  <w:tcW w:w="1020" w:type="dxa"/>
                </w:tcPr>
                <w:p w14:paraId="62D10CFB" w14:textId="35051340"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Ficha</w:t>
                  </w:r>
                </w:p>
              </w:tc>
            </w:tr>
            <w:tr w:rsidR="001A136B" w14:paraId="7029AEF5" w14:textId="77777777" w:rsidTr="001A136B">
              <w:tc>
                <w:tcPr>
                  <w:tcW w:w="1353" w:type="dxa"/>
                </w:tcPr>
                <w:p w14:paraId="65FCF831"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34CA4DC3"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50160323"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897" w:type="dxa"/>
                </w:tcPr>
                <w:p w14:paraId="7783329F"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7F3C321A"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7F3A06F4" w14:textId="79AD0F98"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r>
            <w:tr w:rsidR="001A136B" w14:paraId="17D26A27" w14:textId="77777777" w:rsidTr="001A136B">
              <w:tc>
                <w:tcPr>
                  <w:tcW w:w="1353" w:type="dxa"/>
                </w:tcPr>
                <w:p w14:paraId="34BDF129"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75D975A1"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32829182"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897" w:type="dxa"/>
                </w:tcPr>
                <w:p w14:paraId="5614F0FB"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154C3DE3"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7C6DB555" w14:textId="435B0143"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r>
            <w:tr w:rsidR="001A136B" w14:paraId="18426E07" w14:textId="77777777" w:rsidTr="001A136B">
              <w:tc>
                <w:tcPr>
                  <w:tcW w:w="1353" w:type="dxa"/>
                </w:tcPr>
                <w:p w14:paraId="6B51B5FD"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38BFA4D2"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2B22D426"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897" w:type="dxa"/>
                </w:tcPr>
                <w:p w14:paraId="723170B2"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6DBD5406"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134D51A9"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r>
            <w:tr w:rsidR="001A136B" w14:paraId="5B220D2A" w14:textId="77777777" w:rsidTr="001A136B">
              <w:tc>
                <w:tcPr>
                  <w:tcW w:w="1353" w:type="dxa"/>
                </w:tcPr>
                <w:p w14:paraId="20DECFC6"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1ED5A763"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05834D3F"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897" w:type="dxa"/>
                </w:tcPr>
                <w:p w14:paraId="193719EB"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71EA1067"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3B843CEC" w14:textId="77777777" w:rsidR="001A136B" w:rsidRDefault="001A136B" w:rsidP="001A563F">
                  <w:pPr>
                    <w:spacing w:line="240" w:lineRule="auto"/>
                    <w:ind w:leftChars="0" w:left="0" w:firstLineChars="0" w:firstLine="0"/>
                    <w:jc w:val="both"/>
                    <w:rPr>
                      <w:rFonts w:ascii="Open Sans" w:eastAsia="Open Sans" w:hAnsi="Open Sans" w:cs="Open Sans"/>
                      <w:color w:val="FF0000"/>
                      <w:sz w:val="18"/>
                      <w:szCs w:val="18"/>
                    </w:rPr>
                  </w:pPr>
                </w:p>
              </w:tc>
            </w:tr>
          </w:tbl>
          <w:p w14:paraId="24AA4AC8" w14:textId="77777777" w:rsidR="0097282A" w:rsidRDefault="0097282A" w:rsidP="001A563F">
            <w:pPr>
              <w:spacing w:line="240" w:lineRule="auto"/>
              <w:ind w:left="0" w:hanging="2"/>
              <w:jc w:val="both"/>
              <w:rPr>
                <w:rFonts w:ascii="Open Sans" w:eastAsia="Open Sans" w:hAnsi="Open Sans" w:cs="Open Sans"/>
                <w:color w:val="FF0000"/>
                <w:sz w:val="18"/>
                <w:szCs w:val="18"/>
              </w:rPr>
            </w:pPr>
          </w:p>
          <w:p w14:paraId="21507656" w14:textId="77777777" w:rsidR="007F3DF1" w:rsidRDefault="007F3DF1" w:rsidP="001A563F">
            <w:pPr>
              <w:spacing w:line="240" w:lineRule="auto"/>
              <w:ind w:left="0" w:hanging="2"/>
              <w:jc w:val="both"/>
              <w:rPr>
                <w:rFonts w:ascii="Open Sans" w:eastAsia="Open Sans" w:hAnsi="Open Sans" w:cs="Open Sans"/>
                <w:color w:val="FF0000"/>
                <w:sz w:val="18"/>
                <w:szCs w:val="18"/>
              </w:rPr>
            </w:pPr>
          </w:p>
          <w:p w14:paraId="46A649AB" w14:textId="3750CA1C" w:rsidR="001A136B" w:rsidRDefault="001A136B" w:rsidP="001A136B">
            <w:pPr>
              <w:spacing w:line="240" w:lineRule="auto"/>
              <w:ind w:left="0" w:hanging="2"/>
              <w:jc w:val="both"/>
              <w:rPr>
                <w:rFonts w:ascii="Open Sans" w:eastAsia="Open Sans" w:hAnsi="Open Sans" w:cs="Open Sans"/>
                <w:color w:val="FF0000"/>
                <w:sz w:val="18"/>
                <w:szCs w:val="18"/>
              </w:rPr>
            </w:pPr>
            <w:r>
              <w:rPr>
                <w:rFonts w:ascii="Open Sans" w:eastAsia="Open Sans" w:hAnsi="Open Sans" w:cs="Open Sans"/>
                <w:color w:val="FF0000"/>
                <w:sz w:val="18"/>
                <w:szCs w:val="18"/>
              </w:rPr>
              <w:t xml:space="preserve">Quando se tratar de </w:t>
            </w:r>
            <w:r>
              <w:rPr>
                <w:rFonts w:ascii="Open Sans" w:eastAsia="Open Sans" w:hAnsi="Open Sans" w:cs="Open Sans"/>
                <w:color w:val="FF0000"/>
                <w:sz w:val="18"/>
                <w:szCs w:val="18"/>
              </w:rPr>
              <w:t>contratação de serviços</w:t>
            </w:r>
            <w:r>
              <w:rPr>
                <w:rFonts w:ascii="Open Sans" w:eastAsia="Open Sans" w:hAnsi="Open Sans" w:cs="Open Sans"/>
                <w:color w:val="FF0000"/>
                <w:sz w:val="18"/>
                <w:szCs w:val="18"/>
              </w:rPr>
              <w:t>, o demandante preencherá as seguintes informações:</w:t>
            </w:r>
          </w:p>
          <w:p w14:paraId="74650FAB" w14:textId="77777777" w:rsidR="001A136B" w:rsidRDefault="001A136B" w:rsidP="001A136B">
            <w:pPr>
              <w:spacing w:line="240" w:lineRule="auto"/>
              <w:ind w:left="0" w:hanging="2"/>
              <w:jc w:val="both"/>
              <w:rPr>
                <w:rFonts w:ascii="Open Sans" w:eastAsia="Open Sans" w:hAnsi="Open Sans" w:cs="Open Sans"/>
                <w:color w:val="FF0000"/>
                <w:sz w:val="18"/>
                <w:szCs w:val="18"/>
              </w:rPr>
            </w:pPr>
          </w:p>
          <w:tbl>
            <w:tblPr>
              <w:tblStyle w:val="Tabelacomgrade"/>
              <w:tblW w:w="0" w:type="auto"/>
              <w:tblLook w:val="04A0" w:firstRow="1" w:lastRow="0" w:firstColumn="1" w:lastColumn="0" w:noHBand="0" w:noVBand="1"/>
            </w:tblPr>
            <w:tblGrid>
              <w:gridCol w:w="1353"/>
              <w:gridCol w:w="3651"/>
              <w:gridCol w:w="1279"/>
              <w:gridCol w:w="1020"/>
              <w:gridCol w:w="1020"/>
            </w:tblGrid>
            <w:tr w:rsidR="001A136B" w14:paraId="1CF4E659" w14:textId="77777777" w:rsidTr="00BA79D5">
              <w:tc>
                <w:tcPr>
                  <w:tcW w:w="1353" w:type="dxa"/>
                </w:tcPr>
                <w:p w14:paraId="6416F833"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603C97B7"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0F95237F"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1FAD3F17"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545A0815"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r>
            <w:tr w:rsidR="001A136B" w14:paraId="5A5E7962" w14:textId="77777777" w:rsidTr="00BA79D5">
              <w:tc>
                <w:tcPr>
                  <w:tcW w:w="1353" w:type="dxa"/>
                </w:tcPr>
                <w:p w14:paraId="7A359A34"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Cód. Produto</w:t>
                  </w:r>
                </w:p>
              </w:tc>
              <w:tc>
                <w:tcPr>
                  <w:tcW w:w="3651" w:type="dxa"/>
                </w:tcPr>
                <w:p w14:paraId="7569ADBB" w14:textId="65C6BD6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Serviço</w:t>
                  </w:r>
                </w:p>
              </w:tc>
              <w:tc>
                <w:tcPr>
                  <w:tcW w:w="1279" w:type="dxa"/>
                </w:tcPr>
                <w:p w14:paraId="723ACE0D"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Necessidade</w:t>
                  </w:r>
                </w:p>
              </w:tc>
              <w:tc>
                <w:tcPr>
                  <w:tcW w:w="1020" w:type="dxa"/>
                </w:tcPr>
                <w:p w14:paraId="7034273A"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Solicitada</w:t>
                  </w:r>
                </w:p>
              </w:tc>
              <w:tc>
                <w:tcPr>
                  <w:tcW w:w="1020" w:type="dxa"/>
                </w:tcPr>
                <w:p w14:paraId="1BD1CAD1"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r>
                    <w:rPr>
                      <w:rFonts w:ascii="Open Sans" w:eastAsia="Open Sans" w:hAnsi="Open Sans" w:cs="Open Sans"/>
                      <w:color w:val="FF0000"/>
                      <w:sz w:val="18"/>
                      <w:szCs w:val="18"/>
                    </w:rPr>
                    <w:t>Ficha</w:t>
                  </w:r>
                </w:p>
              </w:tc>
            </w:tr>
            <w:tr w:rsidR="001A136B" w14:paraId="7F924DEF" w14:textId="77777777" w:rsidTr="00BA79D5">
              <w:tc>
                <w:tcPr>
                  <w:tcW w:w="1353" w:type="dxa"/>
                </w:tcPr>
                <w:p w14:paraId="75638D0C"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07270D82"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003DE95B"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17D876CD"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665254F6"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r>
            <w:tr w:rsidR="001A136B" w14:paraId="56034287" w14:textId="77777777" w:rsidTr="00BA79D5">
              <w:tc>
                <w:tcPr>
                  <w:tcW w:w="1353" w:type="dxa"/>
                </w:tcPr>
                <w:p w14:paraId="2AC4D199"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5BA99327"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137F1E54"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421B07AE"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2202870A"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r>
            <w:tr w:rsidR="001A136B" w14:paraId="3EFBC42B" w14:textId="77777777" w:rsidTr="00BA79D5">
              <w:tc>
                <w:tcPr>
                  <w:tcW w:w="1353" w:type="dxa"/>
                </w:tcPr>
                <w:p w14:paraId="561C2236"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10596469"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506DCE1C"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62927068"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26EF2218"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r>
            <w:tr w:rsidR="001A136B" w14:paraId="105C6EC1" w14:textId="77777777" w:rsidTr="00BA79D5">
              <w:tc>
                <w:tcPr>
                  <w:tcW w:w="1353" w:type="dxa"/>
                </w:tcPr>
                <w:p w14:paraId="5BA16A1B"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3651" w:type="dxa"/>
                </w:tcPr>
                <w:p w14:paraId="5A706865"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279" w:type="dxa"/>
                </w:tcPr>
                <w:p w14:paraId="2561DBAF"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422613DF"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c>
                <w:tcPr>
                  <w:tcW w:w="1020" w:type="dxa"/>
                </w:tcPr>
                <w:p w14:paraId="49D520E9" w14:textId="77777777" w:rsidR="001A136B" w:rsidRDefault="001A136B" w:rsidP="001A136B">
                  <w:pPr>
                    <w:spacing w:line="240" w:lineRule="auto"/>
                    <w:ind w:leftChars="0" w:left="0" w:firstLineChars="0" w:firstLine="0"/>
                    <w:jc w:val="both"/>
                    <w:rPr>
                      <w:rFonts w:ascii="Open Sans" w:eastAsia="Open Sans" w:hAnsi="Open Sans" w:cs="Open Sans"/>
                      <w:color w:val="FF0000"/>
                      <w:sz w:val="18"/>
                      <w:szCs w:val="18"/>
                    </w:rPr>
                  </w:pPr>
                </w:p>
              </w:tc>
            </w:tr>
          </w:tbl>
          <w:p w14:paraId="45118900" w14:textId="77777777" w:rsidR="001A136B" w:rsidRDefault="001A136B" w:rsidP="001A136B">
            <w:pPr>
              <w:spacing w:line="240" w:lineRule="auto"/>
              <w:ind w:left="0" w:hanging="2"/>
              <w:jc w:val="both"/>
              <w:rPr>
                <w:rFonts w:ascii="Open Sans" w:eastAsia="Open Sans" w:hAnsi="Open Sans" w:cs="Open Sans"/>
                <w:color w:val="FF0000"/>
                <w:sz w:val="18"/>
                <w:szCs w:val="18"/>
              </w:rPr>
            </w:pPr>
          </w:p>
          <w:p w14:paraId="26D874A5" w14:textId="77777777" w:rsidR="00F36EAC" w:rsidRDefault="00F36EAC" w:rsidP="001A563F">
            <w:pPr>
              <w:spacing w:line="240" w:lineRule="auto"/>
              <w:ind w:left="0" w:hanging="2"/>
              <w:jc w:val="both"/>
              <w:rPr>
                <w:rFonts w:ascii="Open Sans" w:eastAsia="Open Sans" w:hAnsi="Open Sans" w:cs="Open Sans"/>
                <w:color w:val="FF0000"/>
                <w:sz w:val="18"/>
                <w:szCs w:val="18"/>
              </w:rPr>
            </w:pPr>
          </w:p>
          <w:p w14:paraId="58FFA8A5" w14:textId="77777777" w:rsidR="007F3DF1" w:rsidRDefault="007F3DF1" w:rsidP="001A563F">
            <w:pPr>
              <w:spacing w:line="240" w:lineRule="auto"/>
              <w:ind w:left="0" w:hanging="2"/>
              <w:jc w:val="both"/>
              <w:rPr>
                <w:rFonts w:ascii="Open Sans" w:eastAsia="Open Sans" w:hAnsi="Open Sans" w:cs="Open Sans"/>
                <w:color w:val="FF0000"/>
                <w:sz w:val="18"/>
                <w:szCs w:val="18"/>
              </w:rPr>
            </w:pPr>
          </w:p>
          <w:p w14:paraId="62F59F73" w14:textId="77777777" w:rsidR="007F3DF1" w:rsidRPr="00EC29CB" w:rsidRDefault="007F3DF1" w:rsidP="001A563F">
            <w:pPr>
              <w:spacing w:line="240" w:lineRule="auto"/>
              <w:ind w:left="0" w:hanging="2"/>
              <w:jc w:val="both"/>
              <w:rPr>
                <w:rFonts w:hint="eastAsia"/>
                <w:sz w:val="18"/>
                <w:szCs w:val="18"/>
              </w:rPr>
            </w:pPr>
          </w:p>
          <w:p w14:paraId="03F2F2FF" w14:textId="77777777" w:rsidR="00EE7200" w:rsidRPr="00EC29CB" w:rsidRDefault="00EE7200" w:rsidP="00EC29CB">
            <w:pPr>
              <w:spacing w:line="240" w:lineRule="auto"/>
              <w:ind w:left="0" w:hanging="2"/>
              <w:jc w:val="both"/>
              <w:rPr>
                <w:rFonts w:ascii="Open Sans" w:eastAsia="Open Sans" w:hAnsi="Open Sans" w:cs="Open Sans"/>
                <w:sz w:val="18"/>
                <w:szCs w:val="18"/>
              </w:rPr>
            </w:pPr>
          </w:p>
          <w:p w14:paraId="1A60C98D" w14:textId="77777777" w:rsidR="00EE7200" w:rsidRPr="00EC29CB" w:rsidRDefault="00EE7200" w:rsidP="001A563F">
            <w:pPr>
              <w:spacing w:line="240" w:lineRule="auto"/>
              <w:ind w:left="0" w:hanging="2"/>
              <w:jc w:val="both"/>
              <w:rPr>
                <w:rFonts w:ascii="Open Sans" w:eastAsia="Open Sans" w:hAnsi="Open Sans" w:cs="Open Sans"/>
                <w:color w:val="FF0000"/>
                <w:sz w:val="18"/>
                <w:szCs w:val="18"/>
              </w:rPr>
            </w:pPr>
          </w:p>
        </w:tc>
      </w:tr>
    </w:tbl>
    <w:p w14:paraId="1E4F2E10" w14:textId="77777777" w:rsidR="00EE7200" w:rsidRDefault="00EE7200" w:rsidP="001A563F">
      <w:pPr>
        <w:spacing w:after="57"/>
        <w:ind w:left="0" w:hanging="2"/>
        <w:jc w:val="center"/>
        <w:rPr>
          <w:rFonts w:hint="eastAsia"/>
        </w:rPr>
      </w:pPr>
    </w:p>
    <w:tbl>
      <w:tblPr>
        <w:tblStyle w:val="a4"/>
        <w:tblW w:w="10117" w:type="dxa"/>
        <w:tblInd w:w="0" w:type="dxa"/>
        <w:tblLayout w:type="fixed"/>
        <w:tblLook w:val="0000" w:firstRow="0" w:lastRow="0" w:firstColumn="0" w:lastColumn="0" w:noHBand="0" w:noVBand="0"/>
      </w:tblPr>
      <w:tblGrid>
        <w:gridCol w:w="10117"/>
      </w:tblGrid>
      <w:tr w:rsidR="00EE7200" w14:paraId="42428658" w14:textId="77777777" w:rsidTr="00075821">
        <w:trPr>
          <w:trHeight w:val="216"/>
        </w:trPr>
        <w:tc>
          <w:tcPr>
            <w:tcW w:w="10117" w:type="dxa"/>
            <w:tcBorders>
              <w:top w:val="single" w:sz="4" w:space="0" w:color="008000"/>
              <w:left w:val="single" w:sz="4" w:space="0" w:color="008000"/>
              <w:bottom w:val="single" w:sz="4" w:space="0" w:color="008000"/>
              <w:right w:val="single" w:sz="4" w:space="0" w:color="008000"/>
            </w:tcBorders>
            <w:shd w:val="clear" w:color="auto" w:fill="008000"/>
          </w:tcPr>
          <w:p w14:paraId="5EA6DB93" w14:textId="77777777" w:rsidR="00EE7200" w:rsidRDefault="00DB3121" w:rsidP="001A563F">
            <w:pPr>
              <w:pBdr>
                <w:top w:val="nil"/>
                <w:left w:val="nil"/>
                <w:bottom w:val="nil"/>
                <w:right w:val="nil"/>
                <w:between w:val="nil"/>
              </w:pBdr>
              <w:spacing w:line="240" w:lineRule="auto"/>
              <w:ind w:left="0" w:hanging="2"/>
              <w:jc w:val="both"/>
              <w:rPr>
                <w:rFonts w:eastAsia="Liberation Serif" w:cs="Liberation Serif"/>
                <w:color w:val="000000"/>
              </w:rPr>
            </w:pPr>
            <w:r>
              <w:rPr>
                <w:rFonts w:ascii="Open Sans" w:eastAsia="Open Sans" w:hAnsi="Open Sans" w:cs="Open Sans"/>
                <w:b/>
                <w:color w:val="FFFFFF"/>
                <w:sz w:val="18"/>
                <w:szCs w:val="18"/>
              </w:rPr>
              <w:t>4. Previsão da data da entrega:</w:t>
            </w:r>
          </w:p>
        </w:tc>
      </w:tr>
      <w:tr w:rsidR="00EE7200" w14:paraId="59631915" w14:textId="77777777" w:rsidTr="00075821">
        <w:trPr>
          <w:trHeight w:val="2475"/>
        </w:trPr>
        <w:tc>
          <w:tcPr>
            <w:tcW w:w="10117" w:type="dxa"/>
            <w:tcBorders>
              <w:left w:val="single" w:sz="4" w:space="0" w:color="008000"/>
              <w:bottom w:val="single" w:sz="4" w:space="0" w:color="008000"/>
              <w:right w:val="single" w:sz="4" w:space="0" w:color="008000"/>
            </w:tcBorders>
            <w:shd w:val="clear" w:color="auto" w:fill="auto"/>
          </w:tcPr>
          <w:p w14:paraId="0D28C60C" w14:textId="77777777" w:rsidR="00EE7200" w:rsidRDefault="00EE7200" w:rsidP="001A563F">
            <w:pPr>
              <w:spacing w:line="240" w:lineRule="auto"/>
              <w:ind w:left="0" w:hanging="2"/>
              <w:jc w:val="both"/>
              <w:rPr>
                <w:rFonts w:ascii="Open Sans" w:eastAsia="Open Sans" w:hAnsi="Open Sans" w:cs="Open Sans"/>
                <w:color w:val="FF0000"/>
                <w:sz w:val="16"/>
                <w:szCs w:val="16"/>
              </w:rPr>
            </w:pPr>
          </w:p>
          <w:p w14:paraId="7042794C" w14:textId="77777777" w:rsidR="00EE7200" w:rsidRDefault="00DB3121" w:rsidP="001A563F">
            <w:pPr>
              <w:spacing w:line="240" w:lineRule="auto"/>
              <w:ind w:left="0" w:hanging="2"/>
              <w:jc w:val="both"/>
              <w:rPr>
                <w:rFonts w:hint="eastAsia"/>
              </w:rPr>
            </w:pPr>
            <w:r>
              <w:rPr>
                <w:rFonts w:ascii="Open Sans" w:eastAsia="Open Sans" w:hAnsi="Open Sans" w:cs="Open Sans"/>
                <w:color w:val="FF0000"/>
                <w:sz w:val="16"/>
                <w:szCs w:val="16"/>
              </w:rPr>
              <w:t>(Para definição dessa data deve-se considerar as fases necessárias para contratação, instituídas em lei: Planejamento da Contratação</w:t>
            </w:r>
            <w:r w:rsidR="000B27FD">
              <w:rPr>
                <w:rFonts w:ascii="Open Sans" w:eastAsia="Open Sans" w:hAnsi="Open Sans" w:cs="Open Sans"/>
                <w:color w:val="FF0000"/>
                <w:sz w:val="16"/>
                <w:szCs w:val="16"/>
              </w:rPr>
              <w:t xml:space="preserve">, </w:t>
            </w:r>
            <w:r>
              <w:rPr>
                <w:rFonts w:ascii="Open Sans" w:eastAsia="Open Sans" w:hAnsi="Open Sans" w:cs="Open Sans"/>
                <w:color w:val="FF0000"/>
                <w:sz w:val="16"/>
                <w:szCs w:val="16"/>
              </w:rPr>
              <w:t xml:space="preserve">Estudos Preliminares, </w:t>
            </w:r>
            <w:r w:rsidR="000B27FD">
              <w:rPr>
                <w:rFonts w:ascii="Open Sans" w:eastAsia="Open Sans" w:hAnsi="Open Sans" w:cs="Open Sans"/>
                <w:color w:val="FF0000"/>
                <w:sz w:val="16"/>
                <w:szCs w:val="16"/>
              </w:rPr>
              <w:t>Pareceres preliminares</w:t>
            </w:r>
            <w:r>
              <w:rPr>
                <w:rFonts w:ascii="Open Sans" w:eastAsia="Open Sans" w:hAnsi="Open Sans" w:cs="Open Sans"/>
                <w:color w:val="FF0000"/>
                <w:sz w:val="16"/>
                <w:szCs w:val="16"/>
              </w:rPr>
              <w:t xml:space="preserve">, Elaboração de Termo de Referência, Elaboração de Instrumento Convocatório, Aprovação Jurídica e </w:t>
            </w:r>
            <w:r w:rsidR="000B27FD">
              <w:rPr>
                <w:rFonts w:ascii="Open Sans" w:eastAsia="Open Sans" w:hAnsi="Open Sans" w:cs="Open Sans"/>
                <w:color w:val="FF0000"/>
                <w:sz w:val="16"/>
                <w:szCs w:val="16"/>
              </w:rPr>
              <w:t>Licitação</w:t>
            </w:r>
            <w:r>
              <w:rPr>
                <w:rFonts w:ascii="Open Sans" w:eastAsia="Open Sans" w:hAnsi="Open Sans" w:cs="Open Sans"/>
                <w:color w:val="FF0000"/>
                <w:sz w:val="16"/>
                <w:szCs w:val="16"/>
              </w:rPr>
              <w:t>).</w:t>
            </w:r>
          </w:p>
          <w:p w14:paraId="413448A1" w14:textId="77777777" w:rsidR="00EE7200" w:rsidRDefault="00EE7200" w:rsidP="001A563F">
            <w:pPr>
              <w:spacing w:line="240" w:lineRule="auto"/>
              <w:ind w:left="0" w:hanging="2"/>
              <w:jc w:val="both"/>
              <w:rPr>
                <w:rFonts w:ascii="Open Sans" w:eastAsia="Open Sans" w:hAnsi="Open Sans" w:cs="Open Sans"/>
                <w:color w:val="FF0000"/>
                <w:sz w:val="16"/>
                <w:szCs w:val="16"/>
              </w:rPr>
            </w:pPr>
          </w:p>
          <w:p w14:paraId="0DD3113F" w14:textId="77777777" w:rsidR="00EE7200" w:rsidRDefault="00DB3121" w:rsidP="001A563F">
            <w:pPr>
              <w:spacing w:line="240" w:lineRule="auto"/>
              <w:ind w:left="0" w:hanging="2"/>
              <w:jc w:val="both"/>
              <w:rPr>
                <w:rFonts w:hint="eastAsia"/>
              </w:rPr>
            </w:pPr>
            <w:r>
              <w:rPr>
                <w:rFonts w:ascii="Open Sans" w:eastAsia="Open Sans" w:hAnsi="Open Sans" w:cs="Open Sans"/>
                <w:color w:val="FF0000"/>
                <w:sz w:val="16"/>
                <w:szCs w:val="16"/>
              </w:rPr>
              <w:t xml:space="preserve">Neste item, o requisitante deverá colocar a data em que o produto deverá ser entregue, para isso ele levará em conta diversas variáveis, como: se necessitará de estudos preliminares, de </w:t>
            </w:r>
            <w:r w:rsidR="000B27FD">
              <w:rPr>
                <w:rFonts w:ascii="Open Sans" w:eastAsia="Open Sans" w:hAnsi="Open Sans" w:cs="Open Sans"/>
                <w:color w:val="FF0000"/>
                <w:sz w:val="16"/>
                <w:szCs w:val="16"/>
              </w:rPr>
              <w:t>licitação pública e</w:t>
            </w:r>
            <w:r>
              <w:rPr>
                <w:rFonts w:ascii="Open Sans" w:eastAsia="Open Sans" w:hAnsi="Open Sans" w:cs="Open Sans"/>
                <w:color w:val="FF0000"/>
                <w:sz w:val="16"/>
                <w:szCs w:val="16"/>
              </w:rPr>
              <w:t xml:space="preserve"> gestão contratual etc., e por fim, o prazo para o fornecedor entregar os bens. </w:t>
            </w:r>
          </w:p>
          <w:p w14:paraId="75495FAC" w14:textId="77777777" w:rsidR="00EE7200" w:rsidRDefault="00EE7200" w:rsidP="001A563F">
            <w:pPr>
              <w:spacing w:line="240" w:lineRule="auto"/>
              <w:ind w:left="0" w:hanging="2"/>
              <w:jc w:val="both"/>
              <w:rPr>
                <w:rFonts w:hint="eastAsia"/>
              </w:rPr>
            </w:pPr>
          </w:p>
          <w:p w14:paraId="1AE835C2" w14:textId="77777777" w:rsidR="00EE7200" w:rsidRDefault="00DB3121" w:rsidP="007F3DF1">
            <w:pPr>
              <w:spacing w:line="240" w:lineRule="auto"/>
              <w:ind w:left="0" w:hanging="2"/>
              <w:jc w:val="both"/>
              <w:rPr>
                <w:rFonts w:ascii="Times New Roman" w:eastAsia="Times New Roman" w:hAnsi="Times New Roman" w:cs="Times New Roman"/>
                <w:color w:val="0000FF"/>
              </w:rPr>
            </w:pPr>
            <w:r>
              <w:rPr>
                <w:rFonts w:ascii="Open Sans" w:eastAsia="Open Sans" w:hAnsi="Open Sans" w:cs="Open Sans"/>
                <w:color w:val="FF0000"/>
                <w:sz w:val="16"/>
                <w:szCs w:val="16"/>
              </w:rPr>
              <w:t xml:space="preserve">Se tratando de uma compra de um produto de fluxo normal de mercado como canetas, papel A4, etc., estes podem ser entregues em um prazo de 30 dias pelo fornecedor após emissão do empenho, mas </w:t>
            </w:r>
            <w:r w:rsidR="007F3DF1">
              <w:rPr>
                <w:rFonts w:ascii="Open Sans" w:eastAsia="Open Sans" w:hAnsi="Open Sans" w:cs="Open Sans"/>
                <w:color w:val="FF0000"/>
                <w:sz w:val="16"/>
                <w:szCs w:val="16"/>
              </w:rPr>
              <w:t>serviços especiais, como realização de shows, pre</w:t>
            </w:r>
            <w:r>
              <w:rPr>
                <w:rFonts w:ascii="Open Sans" w:eastAsia="Open Sans" w:hAnsi="Open Sans" w:cs="Open Sans"/>
                <w:color w:val="FF0000"/>
                <w:sz w:val="16"/>
                <w:szCs w:val="16"/>
              </w:rPr>
              <w:t xml:space="preserve">cisam ser </w:t>
            </w:r>
            <w:r w:rsidR="007F3DF1">
              <w:rPr>
                <w:rFonts w:ascii="Open Sans" w:eastAsia="Open Sans" w:hAnsi="Open Sans" w:cs="Open Sans"/>
                <w:color w:val="FF0000"/>
                <w:sz w:val="16"/>
                <w:szCs w:val="16"/>
              </w:rPr>
              <w:t>pagos em</w:t>
            </w:r>
            <w:r>
              <w:rPr>
                <w:rFonts w:ascii="Open Sans" w:eastAsia="Open Sans" w:hAnsi="Open Sans" w:cs="Open Sans"/>
                <w:color w:val="FF0000"/>
                <w:sz w:val="16"/>
                <w:szCs w:val="16"/>
              </w:rPr>
              <w:t xml:space="preserve"> um prazo </w:t>
            </w:r>
            <w:r w:rsidR="007F3DF1">
              <w:rPr>
                <w:rFonts w:ascii="Open Sans" w:eastAsia="Open Sans" w:hAnsi="Open Sans" w:cs="Open Sans"/>
                <w:color w:val="FF0000"/>
                <w:sz w:val="16"/>
                <w:szCs w:val="16"/>
              </w:rPr>
              <w:t>menor.</w:t>
            </w:r>
          </w:p>
        </w:tc>
      </w:tr>
    </w:tbl>
    <w:p w14:paraId="49C63104" w14:textId="77777777" w:rsidR="00EE7200" w:rsidRDefault="00EE7200" w:rsidP="001A563F">
      <w:pPr>
        <w:spacing w:after="57"/>
        <w:ind w:left="0" w:hanging="2"/>
        <w:jc w:val="center"/>
        <w:rPr>
          <w:rFonts w:ascii="Open Sans" w:eastAsia="Open Sans" w:hAnsi="Open Sans" w:cs="Open Sans"/>
          <w:b/>
          <w:color w:val="FFFFFF"/>
          <w:sz w:val="18"/>
          <w:szCs w:val="18"/>
        </w:rPr>
      </w:pPr>
    </w:p>
    <w:tbl>
      <w:tblPr>
        <w:tblStyle w:val="a5"/>
        <w:tblW w:w="9930" w:type="dxa"/>
        <w:tblInd w:w="0" w:type="dxa"/>
        <w:tblLayout w:type="fixed"/>
        <w:tblLook w:val="0000" w:firstRow="0" w:lastRow="0" w:firstColumn="0" w:lastColumn="0" w:noHBand="0" w:noVBand="0"/>
      </w:tblPr>
      <w:tblGrid>
        <w:gridCol w:w="9930"/>
      </w:tblGrid>
      <w:tr w:rsidR="00EE7200" w14:paraId="3BCACF70" w14:textId="77777777">
        <w:tc>
          <w:tcPr>
            <w:tcW w:w="9930" w:type="dxa"/>
            <w:tcBorders>
              <w:top w:val="single" w:sz="4" w:space="0" w:color="008000"/>
              <w:left w:val="single" w:sz="4" w:space="0" w:color="008000"/>
              <w:right w:val="single" w:sz="4" w:space="0" w:color="008000"/>
            </w:tcBorders>
            <w:shd w:val="clear" w:color="auto" w:fill="00AE00"/>
          </w:tcPr>
          <w:p w14:paraId="53533FFE" w14:textId="77777777" w:rsidR="00EE7200" w:rsidRDefault="00DB3121" w:rsidP="001A563F">
            <w:pPr>
              <w:ind w:left="0" w:hanging="2"/>
              <w:rPr>
                <w:rFonts w:hint="eastAsia"/>
              </w:rPr>
            </w:pPr>
            <w:r>
              <w:rPr>
                <w:rFonts w:ascii="Open Sans" w:eastAsia="Open Sans" w:hAnsi="Open Sans" w:cs="Open Sans"/>
                <w:b/>
                <w:color w:val="FFFFFF"/>
                <w:sz w:val="18"/>
                <w:szCs w:val="18"/>
              </w:rPr>
              <w:t>5. Definição da necessidade de elaboração ou não de Estudos Preliminares:</w:t>
            </w:r>
          </w:p>
        </w:tc>
      </w:tr>
      <w:tr w:rsidR="00EE7200" w14:paraId="3A45D50B" w14:textId="77777777">
        <w:tc>
          <w:tcPr>
            <w:tcW w:w="9930" w:type="dxa"/>
            <w:tcBorders>
              <w:left w:val="single" w:sz="4" w:space="0" w:color="008000"/>
              <w:bottom w:val="single" w:sz="4" w:space="0" w:color="008000"/>
              <w:right w:val="single" w:sz="4" w:space="0" w:color="008000"/>
            </w:tcBorders>
            <w:shd w:val="clear" w:color="auto" w:fill="auto"/>
          </w:tcPr>
          <w:p w14:paraId="6E84BF32" w14:textId="77777777" w:rsidR="00EE7200" w:rsidRDefault="00AD6890" w:rsidP="001A563F">
            <w:pPr>
              <w:spacing w:line="240" w:lineRule="auto"/>
              <w:ind w:left="0" w:hanging="2"/>
              <w:jc w:val="both"/>
              <w:rPr>
                <w:rFonts w:ascii="Open Sans" w:eastAsia="Open Sans" w:hAnsi="Open Sans" w:cs="Open Sans"/>
                <w:b/>
                <w:color w:val="FF0000"/>
                <w:sz w:val="16"/>
                <w:szCs w:val="16"/>
              </w:rPr>
            </w:pPr>
            <w:r>
              <w:rPr>
                <w:rFonts w:ascii="Open Sans" w:eastAsia="Open Sans" w:hAnsi="Open Sans" w:cs="Open Sans"/>
                <w:b/>
                <w:color w:val="FF0000"/>
                <w:sz w:val="16"/>
                <w:szCs w:val="16"/>
              </w:rPr>
              <w:t>De acordo com art. 52 do Decreto nº. 9392/2023 é obrigatório a elaboração do Estudo Técnico Preliminar.</w:t>
            </w:r>
          </w:p>
          <w:p w14:paraId="75A7D440" w14:textId="77777777" w:rsidR="00AD6890" w:rsidRDefault="00AD6890" w:rsidP="001A563F">
            <w:pPr>
              <w:spacing w:line="240" w:lineRule="auto"/>
              <w:ind w:left="0" w:hanging="2"/>
              <w:jc w:val="both"/>
              <w:rPr>
                <w:rFonts w:ascii="Open Sans" w:eastAsia="Open Sans" w:hAnsi="Open Sans" w:cs="Open Sans"/>
                <w:b/>
                <w:color w:val="FF0000"/>
                <w:sz w:val="16"/>
                <w:szCs w:val="16"/>
              </w:rPr>
            </w:pPr>
          </w:p>
          <w:p w14:paraId="42869B74" w14:textId="77777777" w:rsidR="00AD6890" w:rsidRDefault="00AD6890" w:rsidP="001A563F">
            <w:pPr>
              <w:spacing w:line="240" w:lineRule="auto"/>
              <w:ind w:left="0" w:hanging="2"/>
              <w:jc w:val="both"/>
              <w:rPr>
                <w:rFonts w:hint="eastAsia"/>
              </w:rPr>
            </w:pPr>
            <w:r>
              <w:rPr>
                <w:rFonts w:ascii="Open Sans" w:eastAsia="Open Sans" w:hAnsi="Open Sans" w:cs="Open Sans"/>
                <w:b/>
                <w:color w:val="FF0000"/>
                <w:sz w:val="16"/>
                <w:szCs w:val="16"/>
              </w:rPr>
              <w:t>De acordo com o inciso I, II, III ou IV do art. 54 do Decreto nº. 9392/2023 é facultativo a elaboração do Estudo Técnico Preliminar:</w:t>
            </w:r>
          </w:p>
          <w:p w14:paraId="410682E3" w14:textId="77777777" w:rsidR="00EE7200" w:rsidRDefault="00EE7200" w:rsidP="001A563F">
            <w:pPr>
              <w:spacing w:line="240" w:lineRule="auto"/>
              <w:ind w:left="0" w:hanging="2"/>
              <w:jc w:val="both"/>
              <w:rPr>
                <w:rFonts w:ascii="Open Sans" w:eastAsia="Open Sans" w:hAnsi="Open Sans" w:cs="Open Sans"/>
                <w:color w:val="FF0000"/>
                <w:sz w:val="16"/>
                <w:szCs w:val="16"/>
              </w:rPr>
            </w:pPr>
          </w:p>
          <w:p w14:paraId="31D81ED3" w14:textId="77777777"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t>Art. 54. A elaboração do Estudo Técnico Preliminar será opcional nos seguintes casos:</w:t>
            </w:r>
          </w:p>
          <w:p w14:paraId="4B234EC2" w14:textId="77777777"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t xml:space="preserve">I – </w:t>
            </w:r>
            <w:proofErr w:type="gramStart"/>
            <w:r w:rsidRPr="00AD6890">
              <w:rPr>
                <w:rFonts w:ascii="Open Sans" w:eastAsia="Open Sans" w:hAnsi="Open Sans" w:cs="Open Sans"/>
                <w:b/>
                <w:color w:val="FF0000"/>
                <w:sz w:val="16"/>
                <w:szCs w:val="16"/>
              </w:rPr>
              <w:t>contratação</w:t>
            </w:r>
            <w:proofErr w:type="gramEnd"/>
            <w:r w:rsidRPr="00AD6890">
              <w:rPr>
                <w:rFonts w:ascii="Open Sans" w:eastAsia="Open Sans" w:hAnsi="Open Sans" w:cs="Open Sans"/>
                <w:b/>
                <w:color w:val="FF0000"/>
                <w:sz w:val="16"/>
                <w:szCs w:val="16"/>
              </w:rPr>
              <w:t xml:space="preserve"> de obras, serviços, compras e locações, cujos valores se enquadrem nos limites dos incisos I e II, do artigo 75, da Lei Federal nº 14.133, de 2021, independentemente da forma de contratação;</w:t>
            </w:r>
          </w:p>
          <w:p w14:paraId="2491349B" w14:textId="77777777"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lastRenderedPageBreak/>
              <w:t xml:space="preserve">II – </w:t>
            </w:r>
            <w:proofErr w:type="gramStart"/>
            <w:r w:rsidRPr="00AD6890">
              <w:rPr>
                <w:rFonts w:ascii="Open Sans" w:eastAsia="Open Sans" w:hAnsi="Open Sans" w:cs="Open Sans"/>
                <w:b/>
                <w:color w:val="FF0000"/>
                <w:sz w:val="16"/>
                <w:szCs w:val="16"/>
              </w:rPr>
              <w:t>dispensas</w:t>
            </w:r>
            <w:proofErr w:type="gramEnd"/>
            <w:r w:rsidRPr="00AD6890">
              <w:rPr>
                <w:rFonts w:ascii="Open Sans" w:eastAsia="Open Sans" w:hAnsi="Open Sans" w:cs="Open Sans"/>
                <w:b/>
                <w:color w:val="FF0000"/>
                <w:sz w:val="16"/>
                <w:szCs w:val="16"/>
              </w:rPr>
              <w:t xml:space="preserve"> de licitação previstas nos incisos VII e VIII, do artigo 75, da Lei Federal nº 14.133, de 2021;</w:t>
            </w:r>
          </w:p>
          <w:p w14:paraId="719BE6C3" w14:textId="77777777"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t>III – contratação de remanescente nos termos dos §§ 2º a 7º, do artigo 90, da Lei Federal nº 14.133, de 2021;</w:t>
            </w:r>
          </w:p>
          <w:p w14:paraId="04F0B97C" w14:textId="77777777" w:rsidR="00AD6890" w:rsidRPr="00AD6890" w:rsidRDefault="00AD6890" w:rsidP="00AD6890">
            <w:pPr>
              <w:spacing w:line="240" w:lineRule="auto"/>
              <w:ind w:left="0" w:hanging="2"/>
              <w:jc w:val="both"/>
              <w:rPr>
                <w:rFonts w:ascii="Open Sans" w:eastAsia="Open Sans" w:hAnsi="Open Sans" w:cs="Open Sans"/>
                <w:b/>
                <w:color w:val="FF0000"/>
                <w:sz w:val="16"/>
                <w:szCs w:val="16"/>
              </w:rPr>
            </w:pPr>
            <w:r w:rsidRPr="00AD6890">
              <w:rPr>
                <w:rFonts w:ascii="Open Sans" w:eastAsia="Open Sans" w:hAnsi="Open Sans" w:cs="Open Sans"/>
                <w:b/>
                <w:color w:val="FF0000"/>
                <w:sz w:val="16"/>
                <w:szCs w:val="16"/>
              </w:rPr>
              <w:t xml:space="preserve">IV - </w:t>
            </w:r>
            <w:proofErr w:type="gramStart"/>
            <w:r w:rsidRPr="00AD6890">
              <w:rPr>
                <w:rFonts w:ascii="Open Sans" w:eastAsia="Open Sans" w:hAnsi="Open Sans" w:cs="Open Sans"/>
                <w:b/>
                <w:color w:val="FF0000"/>
                <w:sz w:val="16"/>
                <w:szCs w:val="16"/>
              </w:rPr>
              <w:t>possibilidade</w:t>
            </w:r>
            <w:proofErr w:type="gramEnd"/>
            <w:r w:rsidRPr="00AD6890">
              <w:rPr>
                <w:rFonts w:ascii="Open Sans" w:eastAsia="Open Sans" w:hAnsi="Open Sans" w:cs="Open Sans"/>
                <w:b/>
                <w:color w:val="FF0000"/>
                <w:sz w:val="16"/>
                <w:szCs w:val="16"/>
              </w:rPr>
              <w:t xml:space="preserve"> de utilização de ETP elaborado para procedimentos anteriores quando as soluções propostas atenderem integral</w:t>
            </w:r>
            <w:r>
              <w:rPr>
                <w:rFonts w:ascii="Open Sans" w:eastAsia="Open Sans" w:hAnsi="Open Sans" w:cs="Open Sans"/>
                <w:b/>
                <w:color w:val="FF0000"/>
                <w:sz w:val="16"/>
                <w:szCs w:val="16"/>
              </w:rPr>
              <w:t>mente à necessidade apresentada.</w:t>
            </w:r>
          </w:p>
          <w:p w14:paraId="22087A3A" w14:textId="77777777" w:rsidR="00EE7200" w:rsidRDefault="00EE7200" w:rsidP="001A563F">
            <w:pPr>
              <w:ind w:left="0" w:hanging="2"/>
              <w:jc w:val="both"/>
              <w:rPr>
                <w:rFonts w:hint="eastAsia"/>
              </w:rPr>
            </w:pPr>
          </w:p>
        </w:tc>
      </w:tr>
    </w:tbl>
    <w:p w14:paraId="240AD5E6" w14:textId="77777777" w:rsidR="00EE7200" w:rsidRDefault="00EE7200" w:rsidP="001A563F">
      <w:pPr>
        <w:spacing w:after="57"/>
        <w:ind w:left="0" w:hanging="2"/>
        <w:jc w:val="center"/>
        <w:rPr>
          <w:rFonts w:ascii="Open Sans" w:eastAsia="Open Sans" w:hAnsi="Open Sans" w:cs="Open Sans"/>
          <w:b/>
          <w:color w:val="FFFFFF"/>
          <w:sz w:val="18"/>
          <w:szCs w:val="18"/>
        </w:rPr>
      </w:pPr>
    </w:p>
    <w:tbl>
      <w:tblPr>
        <w:tblStyle w:val="a6"/>
        <w:tblW w:w="9952" w:type="dxa"/>
        <w:tblInd w:w="0" w:type="dxa"/>
        <w:tblLayout w:type="fixed"/>
        <w:tblLook w:val="0000" w:firstRow="0" w:lastRow="0" w:firstColumn="0" w:lastColumn="0" w:noHBand="0" w:noVBand="0"/>
      </w:tblPr>
      <w:tblGrid>
        <w:gridCol w:w="2749"/>
        <w:gridCol w:w="3402"/>
        <w:gridCol w:w="3801"/>
      </w:tblGrid>
      <w:tr w:rsidR="00EE7200" w14:paraId="33DEAEDD" w14:textId="77777777" w:rsidTr="00FD04FA">
        <w:trPr>
          <w:trHeight w:val="46"/>
        </w:trPr>
        <w:tc>
          <w:tcPr>
            <w:tcW w:w="9952" w:type="dxa"/>
            <w:gridSpan w:val="3"/>
            <w:tcBorders>
              <w:top w:val="single" w:sz="4" w:space="0" w:color="008000"/>
              <w:left w:val="single" w:sz="4" w:space="0" w:color="008000"/>
              <w:right w:val="single" w:sz="4" w:space="0" w:color="008000"/>
            </w:tcBorders>
            <w:shd w:val="clear" w:color="auto" w:fill="008000"/>
          </w:tcPr>
          <w:p w14:paraId="4EBC964C" w14:textId="77777777" w:rsidR="00EE7200" w:rsidRDefault="00DB3121" w:rsidP="001A563F">
            <w:pPr>
              <w:pBdr>
                <w:top w:val="nil"/>
                <w:left w:val="nil"/>
                <w:bottom w:val="nil"/>
                <w:right w:val="nil"/>
                <w:between w:val="nil"/>
              </w:pBdr>
              <w:spacing w:line="240" w:lineRule="auto"/>
              <w:ind w:left="0" w:hanging="2"/>
              <w:jc w:val="both"/>
              <w:rPr>
                <w:rFonts w:eastAsia="Liberation Serif" w:cs="Liberation Serif"/>
                <w:color w:val="000000"/>
              </w:rPr>
            </w:pPr>
            <w:r>
              <w:rPr>
                <w:rFonts w:ascii="Open Sans" w:eastAsia="Open Sans" w:hAnsi="Open Sans" w:cs="Open Sans"/>
                <w:b/>
                <w:color w:val="FFFFFF"/>
                <w:sz w:val="18"/>
                <w:szCs w:val="18"/>
              </w:rPr>
              <w:t>6. Indicação dos membros da Equipe de Planejamento:</w:t>
            </w:r>
          </w:p>
        </w:tc>
      </w:tr>
      <w:tr w:rsidR="00FD04FA" w14:paraId="0C6C992C" w14:textId="77777777" w:rsidTr="00FD04FA">
        <w:trPr>
          <w:trHeight w:val="46"/>
        </w:trPr>
        <w:tc>
          <w:tcPr>
            <w:tcW w:w="2749" w:type="dxa"/>
            <w:tcBorders>
              <w:left w:val="single" w:sz="4" w:space="0" w:color="008000"/>
              <w:bottom w:val="single" w:sz="4" w:space="0" w:color="auto"/>
            </w:tcBorders>
            <w:shd w:val="clear" w:color="auto" w:fill="auto"/>
          </w:tcPr>
          <w:p w14:paraId="00E7122E" w14:textId="77777777" w:rsidR="00FD04FA" w:rsidRDefault="00FD04FA" w:rsidP="001A563F">
            <w:pPr>
              <w:pBdr>
                <w:top w:val="nil"/>
                <w:left w:val="nil"/>
                <w:bottom w:val="nil"/>
                <w:right w:val="nil"/>
                <w:between w:val="nil"/>
              </w:pBdr>
              <w:spacing w:line="240" w:lineRule="auto"/>
              <w:jc w:val="center"/>
              <w:rPr>
                <w:rFonts w:eastAsia="Liberation Serif" w:cs="Liberation Serif"/>
                <w:color w:val="000000"/>
              </w:rPr>
            </w:pPr>
            <w:r>
              <w:rPr>
                <w:rFonts w:ascii="Open Sans" w:eastAsia="Open Sans" w:hAnsi="Open Sans" w:cs="Open Sans"/>
                <w:b/>
                <w:color w:val="000000"/>
                <w:sz w:val="14"/>
                <w:szCs w:val="14"/>
              </w:rPr>
              <w:t>FUNÇÃO/CARGO</w:t>
            </w:r>
          </w:p>
        </w:tc>
        <w:tc>
          <w:tcPr>
            <w:tcW w:w="3402" w:type="dxa"/>
            <w:tcBorders>
              <w:left w:val="single" w:sz="4" w:space="0" w:color="008000"/>
              <w:bottom w:val="single" w:sz="4" w:space="0" w:color="auto"/>
            </w:tcBorders>
            <w:shd w:val="clear" w:color="auto" w:fill="auto"/>
          </w:tcPr>
          <w:p w14:paraId="3BB12389" w14:textId="77777777" w:rsidR="00FD04FA" w:rsidRDefault="00FD04FA" w:rsidP="001A563F">
            <w:pPr>
              <w:pBdr>
                <w:top w:val="nil"/>
                <w:left w:val="nil"/>
                <w:bottom w:val="nil"/>
                <w:right w:val="nil"/>
                <w:between w:val="nil"/>
              </w:pBdr>
              <w:spacing w:line="240" w:lineRule="auto"/>
              <w:jc w:val="center"/>
              <w:rPr>
                <w:rFonts w:ascii="Open Sans" w:eastAsia="Open Sans" w:hAnsi="Open Sans" w:cs="Open Sans"/>
                <w:b/>
                <w:color w:val="000000"/>
                <w:sz w:val="14"/>
                <w:szCs w:val="14"/>
              </w:rPr>
            </w:pPr>
            <w:r>
              <w:rPr>
                <w:rFonts w:ascii="Open Sans" w:eastAsia="Open Sans" w:hAnsi="Open Sans" w:cs="Open Sans"/>
                <w:b/>
                <w:color w:val="000000"/>
                <w:sz w:val="14"/>
                <w:szCs w:val="14"/>
              </w:rPr>
              <w:t>NOME DO(A) SERVIDOR(A)</w:t>
            </w:r>
          </w:p>
          <w:p w14:paraId="15AD1AC9" w14:textId="77777777" w:rsidR="00FD04FA" w:rsidRDefault="00FD04FA" w:rsidP="008362B6">
            <w:pPr>
              <w:pBdr>
                <w:top w:val="nil"/>
                <w:left w:val="nil"/>
                <w:bottom w:val="nil"/>
                <w:right w:val="nil"/>
                <w:between w:val="nil"/>
              </w:pBdr>
              <w:spacing w:line="240" w:lineRule="auto"/>
              <w:jc w:val="center"/>
              <w:rPr>
                <w:rFonts w:eastAsia="Liberation Serif" w:cs="Liberation Serif"/>
                <w:color w:val="000000"/>
              </w:rPr>
            </w:pPr>
            <w:r>
              <w:rPr>
                <w:rFonts w:ascii="Open Sans" w:eastAsia="Open Sans" w:hAnsi="Open Sans" w:cs="Open Sans"/>
                <w:b/>
                <w:color w:val="000000"/>
                <w:sz w:val="14"/>
                <w:szCs w:val="14"/>
              </w:rPr>
              <w:t>Titular</w:t>
            </w:r>
          </w:p>
        </w:tc>
        <w:tc>
          <w:tcPr>
            <w:tcW w:w="3801" w:type="dxa"/>
            <w:tcBorders>
              <w:left w:val="single" w:sz="4" w:space="0" w:color="008000"/>
              <w:bottom w:val="single" w:sz="4" w:space="0" w:color="auto"/>
              <w:right w:val="single" w:sz="4" w:space="0" w:color="008000"/>
            </w:tcBorders>
            <w:shd w:val="clear" w:color="auto" w:fill="auto"/>
          </w:tcPr>
          <w:p w14:paraId="2CE9520F" w14:textId="77777777" w:rsidR="00FD04FA" w:rsidRDefault="00FD04FA" w:rsidP="001A563F">
            <w:pPr>
              <w:pBdr>
                <w:top w:val="nil"/>
                <w:left w:val="nil"/>
                <w:bottom w:val="nil"/>
                <w:right w:val="nil"/>
                <w:between w:val="nil"/>
              </w:pBdr>
              <w:spacing w:line="240" w:lineRule="auto"/>
              <w:jc w:val="center"/>
              <w:rPr>
                <w:rFonts w:ascii="Open Sans" w:eastAsia="Open Sans" w:hAnsi="Open Sans" w:cs="Open Sans"/>
                <w:b/>
                <w:color w:val="000000"/>
                <w:sz w:val="14"/>
                <w:szCs w:val="14"/>
              </w:rPr>
            </w:pPr>
            <w:r>
              <w:rPr>
                <w:rFonts w:ascii="Open Sans" w:eastAsia="Open Sans" w:hAnsi="Open Sans" w:cs="Open Sans"/>
                <w:b/>
                <w:color w:val="000000"/>
                <w:sz w:val="14"/>
                <w:szCs w:val="14"/>
              </w:rPr>
              <w:t>NOME DO(A) SERVIDOR(A)</w:t>
            </w:r>
          </w:p>
          <w:p w14:paraId="0DFDD667" w14:textId="77777777" w:rsidR="00FD04FA" w:rsidRDefault="00FD04FA" w:rsidP="008362B6">
            <w:pPr>
              <w:pBdr>
                <w:top w:val="nil"/>
                <w:left w:val="nil"/>
                <w:bottom w:val="nil"/>
                <w:right w:val="nil"/>
                <w:between w:val="nil"/>
              </w:pBdr>
              <w:spacing w:line="240" w:lineRule="auto"/>
              <w:jc w:val="center"/>
              <w:rPr>
                <w:rFonts w:ascii="Open Sans" w:eastAsia="Open Sans" w:hAnsi="Open Sans" w:cs="Open Sans"/>
                <w:b/>
                <w:color w:val="000000"/>
                <w:sz w:val="14"/>
                <w:szCs w:val="14"/>
              </w:rPr>
            </w:pPr>
            <w:r>
              <w:rPr>
                <w:rFonts w:ascii="Open Sans" w:eastAsia="Open Sans" w:hAnsi="Open Sans" w:cs="Open Sans"/>
                <w:b/>
                <w:color w:val="000000"/>
                <w:sz w:val="14"/>
                <w:szCs w:val="14"/>
              </w:rPr>
              <w:t>Suplente</w:t>
            </w:r>
          </w:p>
          <w:p w14:paraId="5E16F5CC" w14:textId="77777777" w:rsidR="00FD04FA" w:rsidRDefault="00FD04FA" w:rsidP="00FD04FA">
            <w:pPr>
              <w:pBdr>
                <w:top w:val="nil"/>
                <w:left w:val="nil"/>
                <w:bottom w:val="nil"/>
                <w:right w:val="nil"/>
                <w:between w:val="nil"/>
              </w:pBdr>
              <w:spacing w:line="240" w:lineRule="auto"/>
              <w:jc w:val="center"/>
              <w:rPr>
                <w:rFonts w:ascii="Open Sans" w:eastAsia="Open Sans" w:hAnsi="Open Sans" w:cs="Open Sans"/>
                <w:b/>
                <w:color w:val="000000"/>
                <w:sz w:val="14"/>
                <w:szCs w:val="14"/>
              </w:rPr>
            </w:pPr>
            <w:r>
              <w:rPr>
                <w:rFonts w:ascii="Open Sans" w:eastAsia="Open Sans" w:hAnsi="Open Sans" w:cs="Open Sans"/>
                <w:b/>
                <w:color w:val="000000"/>
                <w:sz w:val="14"/>
                <w:szCs w:val="14"/>
              </w:rPr>
              <w:t>(quando necessário)</w:t>
            </w:r>
          </w:p>
          <w:p w14:paraId="31E07EC8" w14:textId="77777777" w:rsidR="00FD04FA" w:rsidRDefault="00FD04FA" w:rsidP="00FD04FA">
            <w:pPr>
              <w:pBdr>
                <w:top w:val="nil"/>
                <w:left w:val="nil"/>
                <w:bottom w:val="nil"/>
                <w:right w:val="nil"/>
                <w:between w:val="nil"/>
              </w:pBdr>
              <w:spacing w:line="240" w:lineRule="auto"/>
              <w:ind w:left="0" w:hanging="2"/>
              <w:jc w:val="center"/>
              <w:rPr>
                <w:rFonts w:eastAsia="Liberation Serif" w:cs="Liberation Serif"/>
                <w:color w:val="000000"/>
              </w:rPr>
            </w:pPr>
          </w:p>
        </w:tc>
      </w:tr>
      <w:tr w:rsidR="00FD04FA" w14:paraId="0ECCC0BD" w14:textId="77777777" w:rsidTr="00FD04FA">
        <w:trPr>
          <w:trHeight w:val="46"/>
        </w:trPr>
        <w:tc>
          <w:tcPr>
            <w:tcW w:w="2749" w:type="dxa"/>
            <w:tcBorders>
              <w:top w:val="single" w:sz="4" w:space="0" w:color="auto"/>
              <w:left w:val="single" w:sz="4" w:space="0" w:color="008000"/>
            </w:tcBorders>
            <w:shd w:val="clear" w:color="auto" w:fill="auto"/>
          </w:tcPr>
          <w:p w14:paraId="3D3CF0A5" w14:textId="77777777" w:rsidR="00FD04FA" w:rsidRDefault="00FD04FA" w:rsidP="00C97353">
            <w:pPr>
              <w:pBdr>
                <w:top w:val="nil"/>
                <w:left w:val="nil"/>
                <w:bottom w:val="nil"/>
                <w:right w:val="nil"/>
                <w:between w:val="nil"/>
              </w:pBdr>
              <w:spacing w:line="240" w:lineRule="auto"/>
              <w:jc w:val="both"/>
              <w:rPr>
                <w:rFonts w:ascii="Open Sans" w:eastAsia="Open Sans" w:hAnsi="Open Sans" w:cs="Open Sans"/>
                <w:b/>
                <w:color w:val="000000"/>
                <w:sz w:val="14"/>
                <w:szCs w:val="14"/>
              </w:rPr>
            </w:pPr>
            <w:r>
              <w:rPr>
                <w:rFonts w:ascii="Open Sans" w:eastAsia="Open Sans" w:hAnsi="Open Sans" w:cs="Open Sans"/>
                <w:b/>
                <w:color w:val="000000"/>
                <w:sz w:val="14"/>
                <w:szCs w:val="14"/>
              </w:rPr>
              <w:t>Presidente da Equipe de Planejamento</w:t>
            </w:r>
          </w:p>
          <w:p w14:paraId="65E8C49A" w14:textId="77777777" w:rsidR="00FD04FA" w:rsidRDefault="00FD04FA" w:rsidP="00C97353">
            <w:pPr>
              <w:pBdr>
                <w:top w:val="nil"/>
                <w:left w:val="nil"/>
                <w:bottom w:val="nil"/>
                <w:right w:val="nil"/>
                <w:between w:val="nil"/>
              </w:pBdr>
              <w:spacing w:line="240" w:lineRule="auto"/>
              <w:jc w:val="both"/>
              <w:rPr>
                <w:rFonts w:ascii="Open Sans" w:eastAsia="Open Sans" w:hAnsi="Open Sans" w:cs="Open Sans"/>
                <w:b/>
                <w:color w:val="000000"/>
                <w:sz w:val="14"/>
                <w:szCs w:val="14"/>
              </w:rPr>
            </w:pPr>
            <w:r>
              <w:rPr>
                <w:rFonts w:ascii="Open Sans" w:eastAsia="Open Sans" w:hAnsi="Open Sans" w:cs="Open Sans"/>
                <w:b/>
                <w:color w:val="000000"/>
                <w:sz w:val="14"/>
                <w:szCs w:val="14"/>
              </w:rPr>
              <w:t>Integrante da área requisitante:</w:t>
            </w:r>
          </w:p>
        </w:tc>
        <w:tc>
          <w:tcPr>
            <w:tcW w:w="3402" w:type="dxa"/>
            <w:tcBorders>
              <w:top w:val="single" w:sz="4" w:space="0" w:color="auto"/>
              <w:left w:val="single" w:sz="4" w:space="0" w:color="008000"/>
            </w:tcBorders>
            <w:shd w:val="clear" w:color="auto" w:fill="auto"/>
          </w:tcPr>
          <w:p w14:paraId="2DCB3FE8" w14:textId="77777777" w:rsidR="00FD04FA" w:rsidRDefault="00FD04FA" w:rsidP="001A563F">
            <w:pPr>
              <w:pBdr>
                <w:top w:val="nil"/>
                <w:left w:val="nil"/>
                <w:bottom w:val="nil"/>
                <w:right w:val="nil"/>
                <w:between w:val="nil"/>
              </w:pBdr>
              <w:spacing w:line="240" w:lineRule="auto"/>
              <w:rPr>
                <w:rFonts w:ascii="Open Sans" w:eastAsia="Open Sans" w:hAnsi="Open Sans" w:cs="Open Sans"/>
                <w:b/>
                <w:color w:val="000000"/>
                <w:sz w:val="14"/>
                <w:szCs w:val="14"/>
              </w:rPr>
            </w:pPr>
          </w:p>
        </w:tc>
        <w:tc>
          <w:tcPr>
            <w:tcW w:w="3801" w:type="dxa"/>
            <w:tcBorders>
              <w:top w:val="single" w:sz="4" w:space="0" w:color="auto"/>
              <w:left w:val="single" w:sz="4" w:space="0" w:color="008000"/>
              <w:right w:val="single" w:sz="4" w:space="0" w:color="008000"/>
            </w:tcBorders>
            <w:shd w:val="clear" w:color="auto" w:fill="auto"/>
          </w:tcPr>
          <w:p w14:paraId="695F79B3" w14:textId="77777777"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b/>
                <w:color w:val="000000"/>
                <w:sz w:val="14"/>
                <w:szCs w:val="14"/>
              </w:rPr>
            </w:pPr>
            <w:r w:rsidRPr="00632BFC">
              <w:rPr>
                <w:rFonts w:ascii="Open Sans" w:eastAsia="Open Sans" w:hAnsi="Open Sans" w:cs="Open Sans"/>
                <w:color w:val="000000"/>
                <w:sz w:val="14"/>
                <w:szCs w:val="14"/>
              </w:rPr>
              <w:t>Opcional</w:t>
            </w:r>
          </w:p>
        </w:tc>
      </w:tr>
      <w:tr w:rsidR="00FD04FA" w14:paraId="301F62F8" w14:textId="77777777" w:rsidTr="00FD04FA">
        <w:trPr>
          <w:trHeight w:val="46"/>
        </w:trPr>
        <w:tc>
          <w:tcPr>
            <w:tcW w:w="2749" w:type="dxa"/>
            <w:tcBorders>
              <w:top w:val="single" w:sz="4" w:space="0" w:color="008000"/>
              <w:left w:val="single" w:sz="4" w:space="0" w:color="008000"/>
            </w:tcBorders>
            <w:shd w:val="clear" w:color="auto" w:fill="auto"/>
          </w:tcPr>
          <w:p w14:paraId="600ADE09" w14:textId="77777777" w:rsidR="00FD04FA" w:rsidRDefault="00FD04FA" w:rsidP="00C97353">
            <w:pPr>
              <w:pBdr>
                <w:top w:val="nil"/>
                <w:left w:val="nil"/>
                <w:bottom w:val="nil"/>
                <w:right w:val="nil"/>
                <w:between w:val="nil"/>
              </w:pBdr>
              <w:spacing w:line="240" w:lineRule="auto"/>
              <w:rPr>
                <w:rFonts w:ascii="Open Sans" w:eastAsia="Open Sans" w:hAnsi="Open Sans" w:cs="Open Sans"/>
                <w:b/>
                <w:color w:val="000000"/>
                <w:sz w:val="14"/>
                <w:szCs w:val="14"/>
              </w:rPr>
            </w:pPr>
            <w:r>
              <w:rPr>
                <w:rFonts w:ascii="Open Sans" w:eastAsia="Open Sans" w:hAnsi="Open Sans" w:cs="Open Sans"/>
                <w:b/>
                <w:color w:val="000000"/>
                <w:sz w:val="14"/>
                <w:szCs w:val="14"/>
              </w:rPr>
              <w:t xml:space="preserve">Integrante(s) da área técnica: </w:t>
            </w:r>
          </w:p>
        </w:tc>
        <w:tc>
          <w:tcPr>
            <w:tcW w:w="3402" w:type="dxa"/>
            <w:tcBorders>
              <w:top w:val="single" w:sz="4" w:space="0" w:color="008000"/>
              <w:left w:val="single" w:sz="4" w:space="0" w:color="008000"/>
            </w:tcBorders>
            <w:shd w:val="clear" w:color="auto" w:fill="auto"/>
          </w:tcPr>
          <w:p w14:paraId="1BF4F522" w14:textId="77777777" w:rsidR="00FD04FA" w:rsidRDefault="00FD04FA" w:rsidP="001A563F">
            <w:pPr>
              <w:pBdr>
                <w:top w:val="nil"/>
                <w:left w:val="nil"/>
                <w:bottom w:val="nil"/>
                <w:right w:val="nil"/>
                <w:between w:val="nil"/>
              </w:pBdr>
              <w:spacing w:line="240" w:lineRule="auto"/>
              <w:rPr>
                <w:rFonts w:ascii="Open Sans" w:eastAsia="Open Sans" w:hAnsi="Open Sans" w:cs="Open Sans"/>
                <w:b/>
                <w:color w:val="000000"/>
                <w:sz w:val="14"/>
                <w:szCs w:val="14"/>
              </w:rPr>
            </w:pPr>
          </w:p>
        </w:tc>
        <w:tc>
          <w:tcPr>
            <w:tcW w:w="3801" w:type="dxa"/>
            <w:tcBorders>
              <w:top w:val="single" w:sz="4" w:space="0" w:color="008000"/>
              <w:left w:val="single" w:sz="4" w:space="0" w:color="008000"/>
              <w:right w:val="single" w:sz="4" w:space="0" w:color="008000"/>
            </w:tcBorders>
            <w:shd w:val="clear" w:color="auto" w:fill="auto"/>
          </w:tcPr>
          <w:p w14:paraId="1F6CE87A" w14:textId="77777777"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b/>
                <w:color w:val="000000"/>
                <w:sz w:val="14"/>
                <w:szCs w:val="14"/>
              </w:rPr>
            </w:pPr>
            <w:r w:rsidRPr="00632BFC">
              <w:rPr>
                <w:rFonts w:ascii="Open Sans" w:eastAsia="Open Sans" w:hAnsi="Open Sans" w:cs="Open Sans"/>
                <w:color w:val="000000"/>
                <w:sz w:val="14"/>
                <w:szCs w:val="14"/>
              </w:rPr>
              <w:t>Opcional</w:t>
            </w:r>
          </w:p>
        </w:tc>
      </w:tr>
      <w:tr w:rsidR="00FD04FA" w14:paraId="42FFB5BF" w14:textId="77777777" w:rsidTr="00FD04FA">
        <w:tc>
          <w:tcPr>
            <w:tcW w:w="2749" w:type="dxa"/>
            <w:tcBorders>
              <w:top w:val="single" w:sz="4" w:space="0" w:color="008000"/>
              <w:left w:val="single" w:sz="4" w:space="0" w:color="008000"/>
              <w:bottom w:val="single" w:sz="4" w:space="0" w:color="008000"/>
            </w:tcBorders>
            <w:shd w:val="clear" w:color="auto" w:fill="auto"/>
          </w:tcPr>
          <w:p w14:paraId="3F2484FB" w14:textId="77777777" w:rsidR="00FD04FA" w:rsidRDefault="00FD04FA" w:rsidP="00C97353">
            <w:pPr>
              <w:pBdr>
                <w:top w:val="nil"/>
                <w:left w:val="nil"/>
                <w:bottom w:val="nil"/>
                <w:right w:val="nil"/>
                <w:between w:val="nil"/>
              </w:pBdr>
              <w:spacing w:line="240" w:lineRule="auto"/>
              <w:rPr>
                <w:rFonts w:ascii="Open Sans" w:eastAsia="Open Sans" w:hAnsi="Open Sans" w:cs="Open Sans"/>
                <w:b/>
                <w:color w:val="000000"/>
                <w:sz w:val="14"/>
                <w:szCs w:val="14"/>
              </w:rPr>
            </w:pPr>
            <w:r>
              <w:rPr>
                <w:rFonts w:ascii="Open Sans" w:eastAsia="Open Sans" w:hAnsi="Open Sans" w:cs="Open Sans"/>
                <w:b/>
                <w:color w:val="000000"/>
                <w:sz w:val="14"/>
                <w:szCs w:val="14"/>
              </w:rPr>
              <w:t>Integrante(s) da área de contratações:</w:t>
            </w:r>
          </w:p>
        </w:tc>
        <w:tc>
          <w:tcPr>
            <w:tcW w:w="3402" w:type="dxa"/>
            <w:tcBorders>
              <w:top w:val="single" w:sz="4" w:space="0" w:color="008000"/>
              <w:left w:val="single" w:sz="4" w:space="0" w:color="008000"/>
              <w:bottom w:val="single" w:sz="4" w:space="0" w:color="008000"/>
            </w:tcBorders>
            <w:shd w:val="clear" w:color="auto" w:fill="auto"/>
          </w:tcPr>
          <w:p w14:paraId="770E768F" w14:textId="77777777"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top w:val="single" w:sz="4" w:space="0" w:color="008000"/>
              <w:left w:val="single" w:sz="4" w:space="0" w:color="008000"/>
              <w:bottom w:val="single" w:sz="4" w:space="0" w:color="008000"/>
              <w:right w:val="single" w:sz="4" w:space="0" w:color="008000"/>
            </w:tcBorders>
            <w:shd w:val="clear" w:color="auto" w:fill="auto"/>
          </w:tcPr>
          <w:p w14:paraId="00E742F1" w14:textId="77777777"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14:paraId="57DF3CE3" w14:textId="77777777" w:rsidTr="00FD04FA">
        <w:tc>
          <w:tcPr>
            <w:tcW w:w="2749" w:type="dxa"/>
            <w:tcBorders>
              <w:left w:val="single" w:sz="4" w:space="0" w:color="008000"/>
              <w:bottom w:val="single" w:sz="4" w:space="0" w:color="008000"/>
            </w:tcBorders>
            <w:shd w:val="clear" w:color="auto" w:fill="auto"/>
          </w:tcPr>
          <w:p w14:paraId="66EC41F1" w14:textId="77777777" w:rsidR="00FD04FA" w:rsidRDefault="00FD04FA" w:rsidP="00C97353">
            <w:pPr>
              <w:pBdr>
                <w:top w:val="nil"/>
                <w:left w:val="nil"/>
                <w:bottom w:val="nil"/>
                <w:right w:val="nil"/>
                <w:between w:val="nil"/>
              </w:pBdr>
              <w:spacing w:line="240" w:lineRule="auto"/>
              <w:rPr>
                <w:rFonts w:eastAsia="Liberation Serif" w:cs="Liberation Serif"/>
                <w:color w:val="000000"/>
              </w:rPr>
            </w:pPr>
            <w:r>
              <w:rPr>
                <w:rFonts w:ascii="Open Sans" w:eastAsia="Open Sans" w:hAnsi="Open Sans" w:cs="Open Sans"/>
                <w:b/>
                <w:color w:val="000000"/>
                <w:sz w:val="14"/>
                <w:szCs w:val="14"/>
              </w:rPr>
              <w:t>Gestor do Contrato:</w:t>
            </w:r>
          </w:p>
        </w:tc>
        <w:tc>
          <w:tcPr>
            <w:tcW w:w="3402" w:type="dxa"/>
            <w:tcBorders>
              <w:left w:val="single" w:sz="4" w:space="0" w:color="008000"/>
              <w:bottom w:val="single" w:sz="4" w:space="0" w:color="008000"/>
            </w:tcBorders>
            <w:shd w:val="clear" w:color="auto" w:fill="auto"/>
          </w:tcPr>
          <w:p w14:paraId="10AAB2E4" w14:textId="77777777"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14:paraId="7F9D7D5C" w14:textId="77777777"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14:paraId="5AFE44E0" w14:textId="77777777" w:rsidTr="00FD04FA">
        <w:tc>
          <w:tcPr>
            <w:tcW w:w="2749" w:type="dxa"/>
            <w:tcBorders>
              <w:left w:val="single" w:sz="4" w:space="0" w:color="008000"/>
              <w:bottom w:val="single" w:sz="4" w:space="0" w:color="008000"/>
            </w:tcBorders>
            <w:shd w:val="clear" w:color="auto" w:fill="auto"/>
          </w:tcPr>
          <w:p w14:paraId="2A2FC415" w14:textId="77777777" w:rsidR="00FD04FA" w:rsidRDefault="00FD04FA" w:rsidP="00C97353">
            <w:pPr>
              <w:pBdr>
                <w:top w:val="nil"/>
                <w:left w:val="nil"/>
                <w:bottom w:val="nil"/>
                <w:right w:val="nil"/>
                <w:between w:val="nil"/>
              </w:pBdr>
              <w:tabs>
                <w:tab w:val="left" w:pos="286"/>
              </w:tabs>
              <w:spacing w:line="240" w:lineRule="auto"/>
              <w:rPr>
                <w:rFonts w:eastAsia="Liberation Serif" w:cs="Liberation Serif"/>
                <w:color w:val="000000"/>
              </w:rPr>
            </w:pPr>
            <w:r>
              <w:rPr>
                <w:rFonts w:ascii="Open Sans" w:eastAsia="Open Sans" w:hAnsi="Open Sans" w:cs="Open Sans"/>
                <w:b/>
                <w:color w:val="000000"/>
                <w:sz w:val="14"/>
                <w:szCs w:val="14"/>
              </w:rPr>
              <w:t>Fiscal do Contrato:</w:t>
            </w:r>
          </w:p>
        </w:tc>
        <w:tc>
          <w:tcPr>
            <w:tcW w:w="3402" w:type="dxa"/>
            <w:tcBorders>
              <w:left w:val="single" w:sz="4" w:space="0" w:color="008000"/>
              <w:bottom w:val="single" w:sz="4" w:space="0" w:color="008000"/>
            </w:tcBorders>
            <w:shd w:val="clear" w:color="auto" w:fill="auto"/>
          </w:tcPr>
          <w:p w14:paraId="05821786" w14:textId="77777777"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14:paraId="6ACD2480" w14:textId="77777777"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14:paraId="0777955B" w14:textId="77777777" w:rsidTr="00FD04FA">
        <w:tc>
          <w:tcPr>
            <w:tcW w:w="2749" w:type="dxa"/>
            <w:tcBorders>
              <w:left w:val="single" w:sz="4" w:space="0" w:color="008000"/>
              <w:bottom w:val="single" w:sz="4" w:space="0" w:color="008000"/>
            </w:tcBorders>
            <w:shd w:val="clear" w:color="auto" w:fill="auto"/>
          </w:tcPr>
          <w:p w14:paraId="67A5214F" w14:textId="77777777" w:rsidR="00FD04FA" w:rsidRDefault="00FD04FA" w:rsidP="001A563F">
            <w:pPr>
              <w:pBdr>
                <w:top w:val="nil"/>
                <w:left w:val="nil"/>
                <w:bottom w:val="nil"/>
                <w:right w:val="nil"/>
                <w:between w:val="nil"/>
              </w:pBdr>
              <w:spacing w:line="240" w:lineRule="auto"/>
              <w:rPr>
                <w:rFonts w:eastAsia="Liberation Serif" w:cs="Liberation Serif"/>
                <w:color w:val="000000"/>
              </w:rPr>
            </w:pPr>
            <w:r>
              <w:rPr>
                <w:rFonts w:ascii="Open Sans" w:eastAsia="Open Sans" w:hAnsi="Open Sans" w:cs="Open Sans"/>
                <w:b/>
                <w:color w:val="000000"/>
                <w:sz w:val="14"/>
                <w:szCs w:val="14"/>
              </w:rPr>
              <w:t>Integrante do Setor de Licitações:</w:t>
            </w:r>
          </w:p>
        </w:tc>
        <w:tc>
          <w:tcPr>
            <w:tcW w:w="3402" w:type="dxa"/>
            <w:tcBorders>
              <w:left w:val="single" w:sz="4" w:space="0" w:color="008000"/>
              <w:bottom w:val="single" w:sz="4" w:space="0" w:color="008000"/>
            </w:tcBorders>
            <w:shd w:val="clear" w:color="auto" w:fill="auto"/>
          </w:tcPr>
          <w:p w14:paraId="44FBCF08" w14:textId="77777777"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14:paraId="0B423F00" w14:textId="77777777"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14:paraId="6F549FC3" w14:textId="77777777" w:rsidTr="00FD04FA">
        <w:tc>
          <w:tcPr>
            <w:tcW w:w="2749" w:type="dxa"/>
            <w:tcBorders>
              <w:left w:val="single" w:sz="4" w:space="0" w:color="008000"/>
              <w:bottom w:val="single" w:sz="4" w:space="0" w:color="008000"/>
            </w:tcBorders>
            <w:shd w:val="clear" w:color="auto" w:fill="auto"/>
          </w:tcPr>
          <w:p w14:paraId="11A979EF" w14:textId="77777777"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r>
              <w:rPr>
                <w:rFonts w:ascii="Open Sans" w:eastAsia="Open Sans" w:hAnsi="Open Sans" w:cs="Open Sans"/>
                <w:b/>
                <w:color w:val="000000"/>
                <w:sz w:val="14"/>
                <w:szCs w:val="14"/>
              </w:rPr>
              <w:t>Integrante do Setor de Contrato</w:t>
            </w:r>
            <w:sdt>
              <w:sdtPr>
                <w:tag w:val="goog_rdk_2"/>
                <w:id w:val="338828846"/>
              </w:sdtPr>
              <w:sdtContent/>
            </w:sdt>
            <w:r>
              <w:rPr>
                <w:rFonts w:ascii="Open Sans" w:eastAsia="Open Sans" w:hAnsi="Open Sans" w:cs="Open Sans"/>
                <w:b/>
                <w:color w:val="000000"/>
                <w:sz w:val="14"/>
                <w:szCs w:val="14"/>
              </w:rPr>
              <w:t>s:</w:t>
            </w:r>
          </w:p>
        </w:tc>
        <w:tc>
          <w:tcPr>
            <w:tcW w:w="3402" w:type="dxa"/>
            <w:tcBorders>
              <w:left w:val="single" w:sz="4" w:space="0" w:color="008000"/>
              <w:bottom w:val="single" w:sz="4" w:space="0" w:color="008000"/>
            </w:tcBorders>
            <w:shd w:val="clear" w:color="auto" w:fill="auto"/>
          </w:tcPr>
          <w:p w14:paraId="2DB7904E" w14:textId="77777777"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14:paraId="7627C8F0" w14:textId="77777777"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FD04FA" w14:paraId="1E764A14" w14:textId="77777777" w:rsidTr="00FD04FA">
        <w:tc>
          <w:tcPr>
            <w:tcW w:w="2749" w:type="dxa"/>
            <w:tcBorders>
              <w:left w:val="single" w:sz="4" w:space="0" w:color="008000"/>
              <w:bottom w:val="single" w:sz="4" w:space="0" w:color="008000"/>
            </w:tcBorders>
            <w:shd w:val="clear" w:color="auto" w:fill="auto"/>
          </w:tcPr>
          <w:p w14:paraId="1C81F05B" w14:textId="77777777" w:rsidR="00FD04FA" w:rsidRDefault="00FD04FA" w:rsidP="00C97353">
            <w:pPr>
              <w:pBdr>
                <w:top w:val="nil"/>
                <w:left w:val="nil"/>
                <w:bottom w:val="nil"/>
                <w:right w:val="nil"/>
                <w:between w:val="nil"/>
              </w:pBdr>
              <w:spacing w:line="240" w:lineRule="auto"/>
              <w:rPr>
                <w:rFonts w:ascii="Open Sans" w:eastAsia="Open Sans" w:hAnsi="Open Sans" w:cs="Open Sans"/>
                <w:color w:val="000000"/>
                <w:sz w:val="12"/>
                <w:szCs w:val="12"/>
              </w:rPr>
            </w:pPr>
            <w:r>
              <w:rPr>
                <w:rFonts w:ascii="Open Sans" w:eastAsia="Open Sans" w:hAnsi="Open Sans" w:cs="Open Sans"/>
                <w:b/>
                <w:color w:val="000000"/>
                <w:sz w:val="14"/>
                <w:szCs w:val="14"/>
              </w:rPr>
              <w:t xml:space="preserve">Responsável pelo ateste da NF </w:t>
            </w:r>
            <w:r w:rsidRPr="00075821">
              <w:rPr>
                <w:rFonts w:ascii="Open Sans" w:eastAsia="Open Sans" w:hAnsi="Open Sans" w:cs="Open Sans"/>
                <w:color w:val="000000"/>
                <w:sz w:val="14"/>
                <w:szCs w:val="14"/>
              </w:rPr>
              <w:t>(opcional)</w:t>
            </w:r>
            <w:r>
              <w:rPr>
                <w:rFonts w:ascii="Open Sans" w:eastAsia="Open Sans" w:hAnsi="Open Sans" w:cs="Open Sans"/>
                <w:b/>
                <w:color w:val="000000"/>
                <w:sz w:val="14"/>
                <w:szCs w:val="14"/>
              </w:rPr>
              <w:t>:</w:t>
            </w:r>
          </w:p>
        </w:tc>
        <w:tc>
          <w:tcPr>
            <w:tcW w:w="3402" w:type="dxa"/>
            <w:tcBorders>
              <w:left w:val="single" w:sz="4" w:space="0" w:color="008000"/>
              <w:bottom w:val="single" w:sz="4" w:space="0" w:color="008000"/>
            </w:tcBorders>
            <w:shd w:val="clear" w:color="auto" w:fill="auto"/>
          </w:tcPr>
          <w:p w14:paraId="3FEE97EB" w14:textId="77777777" w:rsidR="00FD04FA" w:rsidRDefault="00FD04FA" w:rsidP="001A563F">
            <w:pPr>
              <w:pBdr>
                <w:top w:val="nil"/>
                <w:left w:val="nil"/>
                <w:bottom w:val="nil"/>
                <w:right w:val="nil"/>
                <w:between w:val="nil"/>
              </w:pBdr>
              <w:spacing w:line="240" w:lineRule="auto"/>
              <w:rPr>
                <w:rFonts w:ascii="Open Sans" w:eastAsia="Open Sans" w:hAnsi="Open Sans" w:cs="Open Sans"/>
                <w:color w:val="000000"/>
                <w:sz w:val="12"/>
                <w:szCs w:val="12"/>
              </w:rPr>
            </w:pPr>
          </w:p>
        </w:tc>
        <w:tc>
          <w:tcPr>
            <w:tcW w:w="3801" w:type="dxa"/>
            <w:tcBorders>
              <w:left w:val="single" w:sz="4" w:space="0" w:color="008000"/>
              <w:bottom w:val="single" w:sz="4" w:space="0" w:color="008000"/>
              <w:right w:val="single" w:sz="4" w:space="0" w:color="008000"/>
            </w:tcBorders>
            <w:shd w:val="clear" w:color="auto" w:fill="auto"/>
          </w:tcPr>
          <w:p w14:paraId="3F46E970" w14:textId="77777777" w:rsidR="00FD04FA" w:rsidRPr="00632BFC" w:rsidRDefault="00FD04FA" w:rsidP="00FD04FA">
            <w:pPr>
              <w:pBdr>
                <w:top w:val="nil"/>
                <w:left w:val="nil"/>
                <w:bottom w:val="nil"/>
                <w:right w:val="nil"/>
                <w:between w:val="nil"/>
              </w:pBdr>
              <w:spacing w:line="240" w:lineRule="auto"/>
              <w:jc w:val="center"/>
              <w:rPr>
                <w:rFonts w:ascii="Open Sans" w:eastAsia="Open Sans" w:hAnsi="Open Sans" w:cs="Open Sans"/>
                <w:color w:val="000000"/>
                <w:sz w:val="14"/>
                <w:szCs w:val="14"/>
              </w:rPr>
            </w:pPr>
            <w:r w:rsidRPr="00632BFC">
              <w:rPr>
                <w:rFonts w:ascii="Open Sans" w:eastAsia="Open Sans" w:hAnsi="Open Sans" w:cs="Open Sans"/>
                <w:color w:val="000000"/>
                <w:sz w:val="14"/>
                <w:szCs w:val="14"/>
              </w:rPr>
              <w:t>Opcional</w:t>
            </w:r>
          </w:p>
        </w:tc>
      </w:tr>
      <w:tr w:rsidR="00EE7200" w14:paraId="39947127" w14:textId="77777777">
        <w:tc>
          <w:tcPr>
            <w:tcW w:w="9952" w:type="dxa"/>
            <w:gridSpan w:val="3"/>
            <w:tcBorders>
              <w:left w:val="single" w:sz="4" w:space="0" w:color="008000"/>
              <w:bottom w:val="single" w:sz="4" w:space="0" w:color="008000"/>
              <w:right w:val="single" w:sz="4" w:space="0" w:color="008000"/>
            </w:tcBorders>
            <w:shd w:val="clear" w:color="auto" w:fill="auto"/>
          </w:tcPr>
          <w:p w14:paraId="3B049351" w14:textId="77777777" w:rsidR="00EE7200" w:rsidRDefault="00DB3121" w:rsidP="00075821">
            <w:pPr>
              <w:pBdr>
                <w:top w:val="nil"/>
                <w:left w:val="nil"/>
                <w:bottom w:val="nil"/>
                <w:right w:val="nil"/>
                <w:between w:val="nil"/>
              </w:pBdr>
              <w:spacing w:line="240" w:lineRule="auto"/>
              <w:jc w:val="both"/>
              <w:rPr>
                <w:rFonts w:eastAsia="Liberation Serif" w:cs="Liberation Serif"/>
                <w:color w:val="000000"/>
              </w:rPr>
            </w:pPr>
            <w:r>
              <w:rPr>
                <w:rFonts w:ascii="Open Sans" w:eastAsia="Open Sans" w:hAnsi="Open Sans" w:cs="Open Sans"/>
                <w:color w:val="000000"/>
                <w:sz w:val="14"/>
                <w:szCs w:val="14"/>
              </w:rPr>
              <w:t xml:space="preserve">(*) </w:t>
            </w:r>
            <w:r w:rsidR="00075821">
              <w:rPr>
                <w:rFonts w:ascii="Open Sans" w:eastAsia="Open Sans" w:hAnsi="Open Sans" w:cs="Open Sans"/>
                <w:color w:val="000000"/>
                <w:sz w:val="14"/>
                <w:szCs w:val="14"/>
              </w:rPr>
              <w:t>Se houver mais de um titular e suplente, acrescentar mais informações.</w:t>
            </w:r>
          </w:p>
        </w:tc>
      </w:tr>
    </w:tbl>
    <w:p w14:paraId="0EC5C022" w14:textId="77777777" w:rsidR="00EE7200" w:rsidRDefault="00EE7200" w:rsidP="001A563F">
      <w:pPr>
        <w:spacing w:after="57"/>
        <w:ind w:left="0" w:hanging="2"/>
        <w:jc w:val="center"/>
        <w:rPr>
          <w:rFonts w:hint="eastAsia"/>
        </w:rPr>
      </w:pPr>
    </w:p>
    <w:tbl>
      <w:tblPr>
        <w:tblStyle w:val="a8"/>
        <w:tblW w:w="9949" w:type="dxa"/>
        <w:tblInd w:w="0" w:type="dxa"/>
        <w:tblLayout w:type="fixed"/>
        <w:tblLook w:val="0000" w:firstRow="0" w:lastRow="0" w:firstColumn="0" w:lastColumn="0" w:noHBand="0" w:noVBand="0"/>
      </w:tblPr>
      <w:tblGrid>
        <w:gridCol w:w="4960"/>
        <w:gridCol w:w="4989"/>
      </w:tblGrid>
      <w:tr w:rsidR="00EE7200" w14:paraId="6FBA33CD" w14:textId="77777777" w:rsidTr="000272EA">
        <w:tc>
          <w:tcPr>
            <w:tcW w:w="9949" w:type="dxa"/>
            <w:gridSpan w:val="2"/>
            <w:tcBorders>
              <w:top w:val="single" w:sz="4" w:space="0" w:color="008000"/>
              <w:left w:val="single" w:sz="4" w:space="0" w:color="008000"/>
              <w:right w:val="single" w:sz="4" w:space="0" w:color="008000"/>
            </w:tcBorders>
            <w:shd w:val="clear" w:color="auto" w:fill="008000"/>
          </w:tcPr>
          <w:p w14:paraId="53689F75" w14:textId="77777777" w:rsidR="00EE7200" w:rsidRDefault="00DB3121" w:rsidP="001A563F">
            <w:pPr>
              <w:pBdr>
                <w:top w:val="nil"/>
                <w:left w:val="nil"/>
                <w:bottom w:val="nil"/>
                <w:right w:val="nil"/>
                <w:between w:val="nil"/>
              </w:pBdr>
              <w:spacing w:line="240" w:lineRule="auto"/>
              <w:ind w:left="0" w:hanging="2"/>
              <w:jc w:val="both"/>
              <w:rPr>
                <w:rFonts w:eastAsia="Liberation Serif" w:cs="Liberation Serif"/>
                <w:color w:val="000000"/>
              </w:rPr>
            </w:pPr>
            <w:r>
              <w:rPr>
                <w:rFonts w:ascii="Open Sans" w:eastAsia="Open Sans" w:hAnsi="Open Sans" w:cs="Open Sans"/>
                <w:b/>
                <w:color w:val="FFFFFF"/>
                <w:sz w:val="18"/>
                <w:szCs w:val="18"/>
              </w:rPr>
              <w:t>7. Responsabilidade pela Formalização da Demanda:</w:t>
            </w:r>
          </w:p>
        </w:tc>
      </w:tr>
      <w:tr w:rsidR="000272EA" w14:paraId="40DBFBA6" w14:textId="77777777" w:rsidTr="000272EA">
        <w:trPr>
          <w:trHeight w:val="46"/>
        </w:trPr>
        <w:tc>
          <w:tcPr>
            <w:tcW w:w="4960" w:type="dxa"/>
            <w:tcBorders>
              <w:left w:val="single" w:sz="4" w:space="0" w:color="008000"/>
              <w:bottom w:val="single" w:sz="4" w:space="0" w:color="auto"/>
            </w:tcBorders>
            <w:shd w:val="clear" w:color="auto" w:fill="auto"/>
          </w:tcPr>
          <w:p w14:paraId="556239AE" w14:textId="77777777" w:rsidR="000272EA" w:rsidRDefault="000272EA" w:rsidP="000272EA">
            <w:pPr>
              <w:pBdr>
                <w:top w:val="nil"/>
                <w:left w:val="nil"/>
                <w:bottom w:val="nil"/>
                <w:right w:val="nil"/>
                <w:between w:val="nil"/>
              </w:pBdr>
              <w:spacing w:line="240" w:lineRule="auto"/>
              <w:ind w:left="0" w:hanging="2"/>
              <w:rPr>
                <w:rFonts w:eastAsia="Liberation Serif" w:cs="Liberation Serif"/>
                <w:color w:val="000000"/>
              </w:rPr>
            </w:pPr>
            <w:r>
              <w:rPr>
                <w:rFonts w:ascii="Open Sans" w:eastAsia="Open Sans" w:hAnsi="Open Sans" w:cs="Open Sans"/>
                <w:b/>
                <w:color w:val="000000"/>
                <w:sz w:val="16"/>
                <w:szCs w:val="16"/>
              </w:rPr>
              <w:t>Local e Data:</w:t>
            </w:r>
          </w:p>
        </w:tc>
        <w:tc>
          <w:tcPr>
            <w:tcW w:w="4989" w:type="dxa"/>
            <w:tcBorders>
              <w:left w:val="single" w:sz="4" w:space="0" w:color="008000"/>
              <w:bottom w:val="single" w:sz="4" w:space="0" w:color="auto"/>
              <w:right w:val="single" w:sz="4" w:space="0" w:color="008000"/>
            </w:tcBorders>
            <w:shd w:val="clear" w:color="auto" w:fill="auto"/>
          </w:tcPr>
          <w:p w14:paraId="344BABF1" w14:textId="77777777" w:rsidR="000272EA" w:rsidRDefault="000272EA" w:rsidP="000272EA">
            <w:pPr>
              <w:pBdr>
                <w:top w:val="nil"/>
                <w:left w:val="nil"/>
                <w:bottom w:val="nil"/>
                <w:right w:val="nil"/>
                <w:between w:val="nil"/>
              </w:pBdr>
              <w:spacing w:line="240" w:lineRule="auto"/>
              <w:ind w:left="0" w:hanging="2"/>
              <w:rPr>
                <w:rFonts w:ascii="Open Sans" w:eastAsia="Open Sans" w:hAnsi="Open Sans" w:cs="Open Sans"/>
                <w:b/>
                <w:color w:val="000000"/>
                <w:sz w:val="16"/>
                <w:szCs w:val="16"/>
              </w:rPr>
            </w:pPr>
            <w:r>
              <w:rPr>
                <w:rFonts w:ascii="Open Sans" w:eastAsia="Open Sans" w:hAnsi="Open Sans" w:cs="Open Sans"/>
                <w:b/>
                <w:color w:val="000000"/>
                <w:sz w:val="16"/>
                <w:szCs w:val="16"/>
              </w:rPr>
              <w:t>Diretor responsável pela Formalização da Demanda:</w:t>
            </w:r>
          </w:p>
          <w:p w14:paraId="56100D53" w14:textId="77777777" w:rsidR="000272EA" w:rsidRDefault="000272EA" w:rsidP="000272EA">
            <w:pPr>
              <w:pBdr>
                <w:top w:val="nil"/>
                <w:left w:val="nil"/>
                <w:bottom w:val="nil"/>
                <w:right w:val="nil"/>
                <w:between w:val="nil"/>
              </w:pBdr>
              <w:spacing w:line="240" w:lineRule="auto"/>
              <w:ind w:left="0" w:hanging="2"/>
              <w:rPr>
                <w:rFonts w:ascii="Open Sans" w:eastAsia="Open Sans" w:hAnsi="Open Sans" w:cs="Open Sans"/>
                <w:b/>
                <w:color w:val="000000"/>
                <w:sz w:val="16"/>
                <w:szCs w:val="16"/>
              </w:rPr>
            </w:pPr>
          </w:p>
        </w:tc>
      </w:tr>
    </w:tbl>
    <w:p w14:paraId="5251E89E" w14:textId="77777777" w:rsidR="00EE7200" w:rsidRDefault="00EE7200" w:rsidP="00EE7200">
      <w:pPr>
        <w:spacing w:after="57"/>
        <w:ind w:left="0" w:hanging="2"/>
        <w:jc w:val="center"/>
        <w:rPr>
          <w:rFonts w:hint="eastAsia"/>
        </w:rPr>
      </w:pPr>
    </w:p>
    <w:sectPr w:rsidR="00EE7200">
      <w:pgSz w:w="11906" w:h="16838"/>
      <w:pgMar w:top="1020" w:right="850" w:bottom="73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B4598"/>
    <w:multiLevelType w:val="hybridMultilevel"/>
    <w:tmpl w:val="835E56C2"/>
    <w:lvl w:ilvl="0" w:tplc="9904B67E">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76842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00"/>
    <w:rsid w:val="00000663"/>
    <w:rsid w:val="000272EA"/>
    <w:rsid w:val="000645C5"/>
    <w:rsid w:val="00075821"/>
    <w:rsid w:val="000B27FD"/>
    <w:rsid w:val="0017110B"/>
    <w:rsid w:val="00195FDB"/>
    <w:rsid w:val="001A136B"/>
    <w:rsid w:val="001A563F"/>
    <w:rsid w:val="001E31FA"/>
    <w:rsid w:val="00226F98"/>
    <w:rsid w:val="00335D36"/>
    <w:rsid w:val="003F3855"/>
    <w:rsid w:val="004614CA"/>
    <w:rsid w:val="004755D1"/>
    <w:rsid w:val="004C6AA9"/>
    <w:rsid w:val="00632BFC"/>
    <w:rsid w:val="006D7C7C"/>
    <w:rsid w:val="00786548"/>
    <w:rsid w:val="007F3DF1"/>
    <w:rsid w:val="008362B6"/>
    <w:rsid w:val="00843463"/>
    <w:rsid w:val="008A4D33"/>
    <w:rsid w:val="00912767"/>
    <w:rsid w:val="00960FDA"/>
    <w:rsid w:val="0097282A"/>
    <w:rsid w:val="00A51B58"/>
    <w:rsid w:val="00AD6890"/>
    <w:rsid w:val="00AF008E"/>
    <w:rsid w:val="00B556D4"/>
    <w:rsid w:val="00C36B1A"/>
    <w:rsid w:val="00C82FEB"/>
    <w:rsid w:val="00C97353"/>
    <w:rsid w:val="00CD59F9"/>
    <w:rsid w:val="00D26620"/>
    <w:rsid w:val="00D56808"/>
    <w:rsid w:val="00DB3121"/>
    <w:rsid w:val="00DD4ADA"/>
    <w:rsid w:val="00EC29CB"/>
    <w:rsid w:val="00EE7200"/>
    <w:rsid w:val="00F36EAC"/>
    <w:rsid w:val="00FD0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23EA"/>
  <w15:docId w15:val="{2D3A1D1D-58CD-4DD0-BE2C-993F0190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rFonts w:eastAsia="SimSun" w:cs="Mangal"/>
      <w:kern w:val="1"/>
      <w:position w:val="-1"/>
      <w:lang w:eastAsia="zh-CN" w:bidi="hi-I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pPr>
      <w:keepNext/>
      <w:spacing w:before="240" w:after="120"/>
    </w:pPr>
    <w:rPr>
      <w:rFonts w:ascii="Liberation Sans" w:eastAsia="Microsoft YaHei" w:hAnsi="Liberation Sans"/>
      <w:sz w:val="28"/>
      <w:szCs w:val="28"/>
    </w:rPr>
  </w:style>
  <w:style w:type="character" w:customStyle="1" w:styleId="LinkdaInternet">
    <w:name w:val="Link da Internet"/>
    <w:rPr>
      <w:color w:val="000080"/>
      <w:w w:val="100"/>
      <w:position w:val="-1"/>
      <w:u w:val="single"/>
      <w:effect w:val="none"/>
      <w:vertAlign w:val="baseline"/>
      <w:cs w:val="0"/>
      <w:em w:val="none"/>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pPr>
      <w:suppressLineNumbers/>
      <w:tabs>
        <w:tab w:val="center" w:pos="4961"/>
        <w:tab w:val="right" w:pos="9922"/>
      </w:tabs>
    </w:pPr>
  </w:style>
  <w:style w:type="paragraph" w:styleId="Rodap">
    <w:name w:val="footer"/>
    <w:basedOn w:val="Normal"/>
    <w:pPr>
      <w:suppressLineNumbers/>
      <w:tabs>
        <w:tab w:val="center" w:pos="4961"/>
        <w:tab w:val="right" w:pos="9922"/>
      </w:tabs>
    </w:pPr>
  </w:style>
  <w:style w:type="paragraph" w:customStyle="1" w:styleId="Contedodatabela">
    <w:name w:val="Conteúdo da tabela"/>
    <w:basedOn w:val="Normal"/>
  </w:style>
  <w:style w:type="paragraph" w:customStyle="1" w:styleId="Ttulodetabela">
    <w:name w:val="Título de tabela"/>
    <w:basedOn w:val="Contedodatabel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Textodecomentrio">
    <w:name w:val="annotation text"/>
    <w:basedOn w:val="Normal"/>
    <w:link w:val="TextodecomentrioChar"/>
    <w:uiPriority w:val="99"/>
    <w:semiHidden/>
    <w:unhideWhenUsed/>
    <w:pPr>
      <w:spacing w:line="240" w:lineRule="auto"/>
    </w:pPr>
    <w:rPr>
      <w:sz w:val="20"/>
      <w:szCs w:val="18"/>
    </w:rPr>
  </w:style>
  <w:style w:type="character" w:customStyle="1" w:styleId="TextodecomentrioChar">
    <w:name w:val="Texto de comentário Char"/>
    <w:basedOn w:val="Fontepargpadro"/>
    <w:link w:val="Textodecomentrio"/>
    <w:uiPriority w:val="99"/>
    <w:semiHidden/>
    <w:rPr>
      <w:rFonts w:eastAsia="SimSun" w:cs="Mangal"/>
      <w:kern w:val="1"/>
      <w:position w:val="-1"/>
      <w:sz w:val="20"/>
      <w:szCs w:val="18"/>
      <w:lang w:eastAsia="zh-CN" w:bidi="hi-IN"/>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A563F"/>
    <w:pPr>
      <w:spacing w:line="240" w:lineRule="auto"/>
    </w:pPr>
    <w:rPr>
      <w:rFonts w:ascii="Tahoma" w:hAnsi="Tahoma"/>
      <w:sz w:val="16"/>
      <w:szCs w:val="14"/>
    </w:rPr>
  </w:style>
  <w:style w:type="character" w:customStyle="1" w:styleId="TextodebaloChar">
    <w:name w:val="Texto de balão Char"/>
    <w:basedOn w:val="Fontepargpadro"/>
    <w:link w:val="Textodebalo"/>
    <w:uiPriority w:val="99"/>
    <w:semiHidden/>
    <w:rsid w:val="001A563F"/>
    <w:rPr>
      <w:rFonts w:ascii="Tahoma" w:eastAsia="SimSun" w:hAnsi="Tahoma" w:cs="Mangal"/>
      <w:kern w:val="1"/>
      <w:position w:val="-1"/>
      <w:sz w:val="16"/>
      <w:szCs w:val="14"/>
      <w:lang w:eastAsia="zh-CN" w:bidi="hi-IN"/>
    </w:rPr>
  </w:style>
  <w:style w:type="character" w:customStyle="1" w:styleId="CabealhoChar">
    <w:name w:val="Cabeçalho Char"/>
    <w:basedOn w:val="Fontepargpadro"/>
    <w:link w:val="Cabealho"/>
    <w:uiPriority w:val="99"/>
    <w:rsid w:val="001A563F"/>
    <w:rPr>
      <w:rFonts w:eastAsia="SimSun" w:cs="Mangal"/>
      <w:kern w:val="1"/>
      <w:position w:val="-1"/>
      <w:lang w:eastAsia="zh-CN" w:bidi="hi-IN"/>
    </w:rPr>
  </w:style>
  <w:style w:type="paragraph" w:styleId="PargrafodaLista">
    <w:name w:val="List Paragraph"/>
    <w:basedOn w:val="Normal"/>
    <w:uiPriority w:val="34"/>
    <w:qFormat/>
    <w:rsid w:val="000645C5"/>
    <w:pPr>
      <w:ind w:left="720"/>
      <w:contextualSpacing/>
    </w:pPr>
    <w:rPr>
      <w:szCs w:val="21"/>
    </w:rPr>
  </w:style>
  <w:style w:type="table" w:styleId="Tabelacomgrade">
    <w:name w:val="Table Grid"/>
    <w:basedOn w:val="Tabelanormal"/>
    <w:uiPriority w:val="59"/>
    <w:rsid w:val="0097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LnUeLigrvI8Ra0vRzIrUl7cQ==">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820</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6</cp:revision>
  <dcterms:created xsi:type="dcterms:W3CDTF">2023-11-06T13:03:00Z</dcterms:created>
  <dcterms:modified xsi:type="dcterms:W3CDTF">2025-01-17T18:57:00Z</dcterms:modified>
</cp:coreProperties>
</file>